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72" w:rsidRPr="00786A72" w:rsidRDefault="00786A72" w:rsidP="00786A72">
      <w:pPr>
        <w:jc w:val="both"/>
        <w:rPr>
          <w:rFonts w:ascii="Calibri" w:hAnsi="Calibri" w:cs="Calibri"/>
          <w:b/>
          <w:kern w:val="1"/>
          <w:u w:val="single"/>
          <w:lang w:eastAsia="hi-IN" w:bidi="hi-IN"/>
        </w:rPr>
      </w:pPr>
      <w:r w:rsidRPr="00786A72">
        <w:rPr>
          <w:rFonts w:ascii="Calibri" w:hAnsi="Calibri" w:cs="Calibri"/>
          <w:b/>
          <w:kern w:val="1"/>
          <w:u w:val="single"/>
          <w:lang w:eastAsia="hi-IN" w:bidi="hi-IN"/>
        </w:rPr>
        <w:t>UWAGA!</w:t>
      </w:r>
    </w:p>
    <w:p w:rsidR="00786A72" w:rsidRPr="00786A72" w:rsidRDefault="00786A72" w:rsidP="00786A72">
      <w:pPr>
        <w:jc w:val="both"/>
        <w:rPr>
          <w:rFonts w:ascii="Calibri" w:hAnsi="Calibri" w:cs="Calibri"/>
          <w:b/>
          <w:kern w:val="1"/>
          <w:u w:val="single"/>
          <w:lang w:eastAsia="hi-IN" w:bidi="hi-IN"/>
        </w:rPr>
      </w:pPr>
      <w:r w:rsidRPr="00786A72">
        <w:rPr>
          <w:rFonts w:ascii="Calibri" w:hAnsi="Calibri" w:cs="Calibri"/>
          <w:b/>
          <w:kern w:val="1"/>
          <w:u w:val="single"/>
          <w:lang w:eastAsia="hi-IN" w:bidi="hi-IN"/>
        </w:rPr>
        <w:t>Uprzejmie informujemy</w:t>
      </w:r>
      <w:r w:rsidR="00734287">
        <w:rPr>
          <w:rFonts w:ascii="Calibri" w:hAnsi="Calibri" w:cs="Calibri"/>
          <w:b/>
          <w:kern w:val="1"/>
          <w:u w:val="single"/>
          <w:lang w:eastAsia="hi-IN" w:bidi="hi-IN"/>
        </w:rPr>
        <w:t>, że najczęściej diagnozowanymi w ostatnim czasie naruszeniami w przeprowadzanych przez IPAW kontrolach są</w:t>
      </w:r>
      <w:r w:rsidRPr="00786A72">
        <w:rPr>
          <w:rFonts w:ascii="Calibri" w:hAnsi="Calibri" w:cs="Calibri"/>
          <w:b/>
          <w:kern w:val="1"/>
          <w:u w:val="single"/>
          <w:lang w:eastAsia="hi-IN" w:bidi="hi-IN"/>
        </w:rPr>
        <w:t>:</w:t>
      </w:r>
    </w:p>
    <w:p w:rsidR="00786A72" w:rsidRDefault="00786A72" w:rsidP="00786A72">
      <w:pPr>
        <w:pStyle w:val="Akapitzlist"/>
        <w:jc w:val="both"/>
        <w:rPr>
          <w:rFonts w:ascii="Calibri" w:hAnsi="Calibri" w:cs="Calibri"/>
          <w:b/>
          <w:kern w:val="1"/>
          <w:u w:val="single"/>
          <w:lang w:eastAsia="hi-IN" w:bidi="hi-IN"/>
        </w:rPr>
      </w:pPr>
    </w:p>
    <w:p w:rsidR="00FC05CA" w:rsidRPr="00967E45" w:rsidRDefault="00967E45" w:rsidP="0092008B">
      <w:pPr>
        <w:jc w:val="both"/>
        <w:rPr>
          <w:rFonts w:ascii="Calibri" w:hAnsi="Calibri" w:cs="Calibri"/>
          <w:kern w:val="1"/>
          <w:lang w:eastAsia="hi-IN" w:bidi="hi-IN"/>
        </w:rPr>
      </w:pPr>
      <w:r>
        <w:rPr>
          <w:rFonts w:ascii="Calibri" w:hAnsi="Calibri" w:cs="Calibri"/>
          <w:kern w:val="1"/>
          <w:lang w:eastAsia="hi-IN" w:bidi="hi-IN"/>
        </w:rPr>
        <w:t xml:space="preserve">1. </w:t>
      </w:r>
      <w:r w:rsidR="00FC05CA" w:rsidRPr="00967E45">
        <w:rPr>
          <w:rFonts w:ascii="Calibri" w:hAnsi="Calibri" w:cs="Calibri"/>
          <w:kern w:val="1"/>
          <w:lang w:eastAsia="hi-IN" w:bidi="hi-IN"/>
        </w:rPr>
        <w:t>Nieprawidłowość w zakresie ustalenia terminu składania ofert krótszego niż przewidziany we właściwych procedurach jako minimalny np. p</w:t>
      </w:r>
      <w:r w:rsidR="00FC05CA" w:rsidRPr="00967E45">
        <w:rPr>
          <w:rFonts w:ascii="Calibri" w:hAnsi="Calibri" w:cs="Calibri"/>
        </w:rPr>
        <w:t>ostępowanie zostało wszczęte w dniu 1.07.2016 r.</w:t>
      </w:r>
      <w:r w:rsidR="00FC05CA" w:rsidRPr="00967E45">
        <w:rPr>
          <w:rFonts w:ascii="Calibri" w:hAnsi="Calibri" w:cs="Calibri"/>
          <w:kern w:val="1"/>
          <w:lang w:eastAsia="hi-IN" w:bidi="hi-IN"/>
        </w:rPr>
        <w:t xml:space="preserve"> Termin składania ofert wyznaczono na dzień  8.07.2016 r. do godz. 15.00. (termin </w:t>
      </w:r>
      <w:r w:rsidR="00786A72" w:rsidRPr="00967E45">
        <w:rPr>
          <w:rFonts w:ascii="Calibri" w:hAnsi="Calibri" w:cs="Calibri"/>
          <w:kern w:val="1"/>
          <w:lang w:eastAsia="hi-IN" w:bidi="hi-IN"/>
        </w:rPr>
        <w:t>na złożenie oferty wynosił 6 dn</w:t>
      </w:r>
      <w:r w:rsidRPr="00967E45">
        <w:rPr>
          <w:rFonts w:ascii="Calibri" w:hAnsi="Calibri" w:cs="Calibri"/>
          <w:kern w:val="1"/>
          <w:lang w:eastAsia="hi-IN" w:bidi="hi-IN"/>
        </w:rPr>
        <w:t>i</w:t>
      </w:r>
      <w:r w:rsidR="00FC05CA" w:rsidRPr="00967E45">
        <w:rPr>
          <w:rFonts w:ascii="Calibri" w:hAnsi="Calibri" w:cs="Calibri"/>
          <w:kern w:val="1"/>
          <w:lang w:eastAsia="hi-IN" w:bidi="hi-IN"/>
        </w:rPr>
        <w:t>)</w:t>
      </w:r>
      <w:r w:rsidR="00786A72" w:rsidRPr="00967E45">
        <w:rPr>
          <w:rFonts w:ascii="Calibri" w:hAnsi="Calibri" w:cs="Calibri"/>
          <w:kern w:val="1"/>
          <w:lang w:eastAsia="hi-IN" w:bidi="hi-IN"/>
        </w:rPr>
        <w:t xml:space="preserve"> – podstawa naruszenia - sekcja 6.5.2 pkt 8) a) vi Wytycznych w zakresie kwalifikowalności wydatków w ramach Europejskiego Funduszu Rozwoju Regionalnego, Europejskiego Funduszu Społecznego oraz Funduszu Spójności na lata 2014-2020</w:t>
      </w:r>
      <w:r w:rsidR="00FC05CA" w:rsidRPr="00967E45">
        <w:rPr>
          <w:rFonts w:ascii="Calibri" w:hAnsi="Calibri" w:cs="Calibri"/>
          <w:kern w:val="1"/>
          <w:lang w:eastAsia="hi-IN" w:bidi="hi-IN"/>
        </w:rPr>
        <w:t>.</w:t>
      </w:r>
    </w:p>
    <w:p w:rsidR="00FC05CA" w:rsidRPr="00967E45" w:rsidRDefault="00786A72" w:rsidP="0092008B">
      <w:pPr>
        <w:spacing w:after="120"/>
        <w:jc w:val="both"/>
        <w:rPr>
          <w:rFonts w:ascii="Calibri" w:hAnsi="Calibri" w:cs="Calibri"/>
          <w:bCs/>
        </w:rPr>
      </w:pPr>
      <w:r w:rsidRPr="00967E45">
        <w:rPr>
          <w:rFonts w:ascii="Calibri" w:hAnsi="Calibri" w:cs="Calibri"/>
          <w:bCs/>
        </w:rPr>
        <w:t xml:space="preserve">Nieprawidłowość powyższa wskazana została wprost w </w:t>
      </w:r>
      <w:r w:rsidR="00FC05CA" w:rsidRPr="00967E45">
        <w:rPr>
          <w:rFonts w:ascii="Calibri" w:hAnsi="Calibri" w:cs="Calibri"/>
          <w:bCs/>
        </w:rPr>
        <w:t>Załącznik</w:t>
      </w:r>
      <w:r w:rsidRPr="00967E45">
        <w:rPr>
          <w:rFonts w:ascii="Calibri" w:hAnsi="Calibri" w:cs="Calibri"/>
          <w:bCs/>
        </w:rPr>
        <w:t>u</w:t>
      </w:r>
      <w:r w:rsidR="00FC05CA" w:rsidRPr="00967E45">
        <w:rPr>
          <w:rFonts w:ascii="Calibri" w:hAnsi="Calibri" w:cs="Calibri"/>
          <w:bCs/>
        </w:rPr>
        <w:t xml:space="preserve"> do </w:t>
      </w:r>
      <w:r w:rsidR="00FC05CA" w:rsidRPr="00967E45">
        <w:rPr>
          <w:rFonts w:ascii="Calibri" w:hAnsi="Calibri" w:cs="Calibri"/>
          <w:bCs/>
          <w:i/>
        </w:rPr>
        <w:t xml:space="preserve">Rozporządzenia </w:t>
      </w:r>
      <w:r w:rsidR="00967E45" w:rsidRPr="00967E45">
        <w:rPr>
          <w:rFonts w:ascii="Calibri" w:hAnsi="Calibri" w:cs="Calibri"/>
          <w:bCs/>
          <w:i/>
        </w:rPr>
        <w:t xml:space="preserve">Ministra Rozwoju i Finansów z dnia 22 lutego 2017r. zmieniającego rozporządzenie w sprawie warunków obniżania wartości korekt finansowych oraz wydatków poniesionych nieprawidłowo związanych z udzielaniem zamówień - </w:t>
      </w:r>
      <w:r w:rsidR="00FC05CA" w:rsidRPr="00967E45">
        <w:rPr>
          <w:rFonts w:ascii="Calibri" w:hAnsi="Calibri" w:cs="Calibri"/>
          <w:bCs/>
        </w:rPr>
        <w:t>pkt 15 –  Ustalanie terminów składania ofert lub wniosków o dopuszczenie do udziału w postępowaniu o udzielenie zamówienia krótszych niż przewidziane we właściwych procedurach jako minimalne - w kategorii tej wskazano stawkę procentową 10% - w przypadku, gdy ustalony termin został skrócony o więcej niż 30% terminu wymaganego lub stanowi 30% terminu wymaganego, 5% w pozostałych przypadkach  (wysokość 5% może zostać obniżona do poziomu minimalnie 2% w przypadku, gdy ze względu na wagę nieprawidłowości  indywidualnej  korekta obliczona przy użyciu stawki 5% jest niewspółmierna).</w:t>
      </w:r>
    </w:p>
    <w:p w:rsidR="0092008B" w:rsidRPr="00202D8E" w:rsidRDefault="00967E45" w:rsidP="0092008B">
      <w:pPr>
        <w:tabs>
          <w:tab w:val="left" w:pos="0"/>
          <w:tab w:val="left" w:pos="284"/>
        </w:tabs>
        <w:spacing w:before="120" w:after="120"/>
        <w:jc w:val="both"/>
        <w:rPr>
          <w:rFonts w:ascii="Calibri" w:hAnsi="Calibri" w:cs="Mangal"/>
          <w:kern w:val="1"/>
          <w:lang w:eastAsia="hi-IN" w:bidi="hi-IN"/>
        </w:rPr>
      </w:pPr>
      <w:r>
        <w:rPr>
          <w:rFonts w:ascii="Calibri" w:hAnsi="Calibri" w:cs="Mangal"/>
          <w:kern w:val="1"/>
          <w:lang w:eastAsia="hi-IN" w:bidi="hi-IN"/>
        </w:rPr>
        <w:t xml:space="preserve">2. </w:t>
      </w:r>
      <w:r w:rsidRPr="00967E45">
        <w:rPr>
          <w:rFonts w:ascii="Calibri" w:hAnsi="Calibri" w:cs="Mangal"/>
          <w:kern w:val="1"/>
          <w:lang w:eastAsia="hi-IN" w:bidi="hi-IN"/>
        </w:rPr>
        <w:t>Brak wskazania w treści SIWZ fakultatywnej przesłanki wykluczenia, o której mowa w art. 24 ust. 5 pkt 8 ustawy Pzp, a wymaganie dokumentów na potwierdzenie braku podstaw do wykluczenia w oparciu o ww. przesłankę tj. zaświadczenia z urzędu skarbowego i z zakładu ubezpieczeń społecznych</w:t>
      </w:r>
      <w:r w:rsidR="0092008B">
        <w:rPr>
          <w:rFonts w:ascii="Calibri" w:hAnsi="Calibri" w:cs="Mangal"/>
          <w:kern w:val="1"/>
          <w:lang w:eastAsia="hi-IN" w:bidi="hi-IN"/>
        </w:rPr>
        <w:t>.</w:t>
      </w:r>
      <w:r w:rsidRPr="00967E45">
        <w:rPr>
          <w:rFonts w:ascii="Calibri" w:hAnsi="Calibri" w:cs="Mangal"/>
          <w:kern w:val="1"/>
          <w:lang w:eastAsia="hi-IN" w:bidi="hi-IN"/>
        </w:rPr>
        <w:t xml:space="preserve"> </w:t>
      </w:r>
      <w:r w:rsidR="0092008B">
        <w:rPr>
          <w:rFonts w:ascii="Calibri" w:hAnsi="Calibri" w:cs="Mangal"/>
          <w:kern w:val="1"/>
          <w:lang w:eastAsia="hi-IN" w:bidi="hi-IN"/>
        </w:rPr>
        <w:t>Z</w:t>
      </w:r>
      <w:r w:rsidRPr="00967E45">
        <w:rPr>
          <w:rFonts w:ascii="Calibri" w:hAnsi="Calibri" w:cs="Mangal"/>
          <w:kern w:val="1"/>
          <w:lang w:eastAsia="hi-IN" w:bidi="hi-IN"/>
        </w:rPr>
        <w:t>godnie z art. 25 ust. 1 ustawy Pzp, w postępowaniu o udzielenie zamówienia zamawiający może żądać od wykonawców wyłącznie oświadczeń lub dokumentów niezbędnych do przeprowadzenia postępowania.</w:t>
      </w:r>
      <w:r w:rsidR="0092008B">
        <w:rPr>
          <w:rFonts w:ascii="Calibri" w:hAnsi="Calibri" w:cs="Mangal"/>
          <w:kern w:val="1"/>
          <w:lang w:eastAsia="hi-IN" w:bidi="hi-IN"/>
        </w:rPr>
        <w:t xml:space="preserve"> </w:t>
      </w:r>
      <w:r w:rsidR="0092008B" w:rsidRPr="00202D8E">
        <w:rPr>
          <w:rFonts w:ascii="Calibri" w:hAnsi="Calibri" w:cs="Mangal"/>
          <w:kern w:val="1"/>
          <w:lang w:eastAsia="hi-IN" w:bidi="hi-IN"/>
        </w:rPr>
        <w:t>Oświadczenia lub dokumenty potwierdzające:</w:t>
      </w:r>
    </w:p>
    <w:p w:rsidR="0092008B" w:rsidRPr="00FF2F99" w:rsidRDefault="0092008B" w:rsidP="0092008B">
      <w:pPr>
        <w:pStyle w:val="Akapitzlist"/>
        <w:spacing w:before="120" w:after="120"/>
        <w:ind w:left="284"/>
        <w:jc w:val="both"/>
        <w:rPr>
          <w:rFonts w:ascii="Calibri" w:hAnsi="Calibri" w:cs="Mangal"/>
          <w:kern w:val="1"/>
          <w:lang w:eastAsia="hi-IN" w:bidi="hi-IN"/>
        </w:rPr>
      </w:pPr>
      <w:r w:rsidRPr="00FF2F99">
        <w:rPr>
          <w:rFonts w:ascii="Calibri" w:hAnsi="Calibri" w:cs="Mangal"/>
          <w:kern w:val="1"/>
          <w:lang w:eastAsia="hi-IN" w:bidi="hi-IN"/>
        </w:rPr>
        <w:t>1) spe</w:t>
      </w:r>
      <w:r>
        <w:rPr>
          <w:rFonts w:ascii="Calibri" w:hAnsi="Calibri" w:cs="Mangal"/>
          <w:kern w:val="1"/>
          <w:lang w:eastAsia="hi-IN" w:bidi="hi-IN"/>
        </w:rPr>
        <w:t>łnianie warunków udziału w postę</w:t>
      </w:r>
      <w:r w:rsidRPr="00FF2F99">
        <w:rPr>
          <w:rFonts w:ascii="Calibri" w:hAnsi="Calibri" w:cs="Mangal"/>
          <w:kern w:val="1"/>
          <w:lang w:eastAsia="hi-IN" w:bidi="hi-IN"/>
        </w:rPr>
        <w:t>powaniu lub kryteria selekcji,</w:t>
      </w:r>
    </w:p>
    <w:p w:rsidR="0092008B" w:rsidRPr="00FF2F99" w:rsidRDefault="0092008B" w:rsidP="0092008B">
      <w:pPr>
        <w:pStyle w:val="Akapitzlist"/>
        <w:spacing w:before="120" w:after="120"/>
        <w:ind w:left="284"/>
        <w:jc w:val="both"/>
        <w:rPr>
          <w:rFonts w:ascii="Calibri" w:hAnsi="Calibri" w:cs="Mangal"/>
          <w:kern w:val="1"/>
          <w:lang w:eastAsia="hi-IN" w:bidi="hi-IN"/>
        </w:rPr>
      </w:pPr>
      <w:r w:rsidRPr="00FF2F99">
        <w:rPr>
          <w:rFonts w:ascii="Calibri" w:hAnsi="Calibri" w:cs="Mangal"/>
          <w:kern w:val="1"/>
          <w:lang w:eastAsia="hi-IN" w:bidi="hi-IN"/>
        </w:rPr>
        <w:t>2) spełnianie przez oferowane dostawy, usługi lub roboty budowlane wymagań określonych przez zamawiającego,</w:t>
      </w:r>
    </w:p>
    <w:p w:rsidR="0092008B" w:rsidRPr="00FF2F99" w:rsidRDefault="0092008B" w:rsidP="0092008B">
      <w:pPr>
        <w:pStyle w:val="Akapitzlist"/>
        <w:spacing w:before="120" w:after="120"/>
        <w:ind w:left="284"/>
        <w:jc w:val="both"/>
        <w:rPr>
          <w:rFonts w:ascii="Calibri" w:hAnsi="Calibri" w:cs="Mangal"/>
          <w:kern w:val="1"/>
          <w:lang w:eastAsia="hi-IN" w:bidi="hi-IN"/>
        </w:rPr>
      </w:pPr>
      <w:r w:rsidRPr="00FF2F99">
        <w:rPr>
          <w:rFonts w:ascii="Calibri" w:hAnsi="Calibri" w:cs="Mangal"/>
          <w:kern w:val="1"/>
          <w:lang w:eastAsia="hi-IN" w:bidi="hi-IN"/>
        </w:rPr>
        <w:t>3) brak podstaw wykluczenia</w:t>
      </w:r>
    </w:p>
    <w:p w:rsidR="0092008B" w:rsidRDefault="0092008B" w:rsidP="0092008B">
      <w:pPr>
        <w:spacing w:before="120" w:after="120"/>
        <w:jc w:val="both"/>
        <w:rPr>
          <w:rFonts w:ascii="Calibri" w:hAnsi="Calibri" w:cs="Mangal"/>
          <w:kern w:val="1"/>
          <w:lang w:eastAsia="hi-IN" w:bidi="hi-IN"/>
        </w:rPr>
      </w:pPr>
      <w:r w:rsidRPr="0092008B">
        <w:rPr>
          <w:rFonts w:ascii="Calibri" w:hAnsi="Calibri" w:cs="Mangal"/>
          <w:kern w:val="1"/>
          <w:lang w:eastAsia="hi-IN" w:bidi="hi-IN"/>
        </w:rPr>
        <w:t>zamawiający wskazuje w ogłoszeniu o zamówieniu, specyfikacji istotnych warunków zamówienia lub zaproszeniu do składania ofert.</w:t>
      </w:r>
    </w:p>
    <w:p w:rsidR="0092008B" w:rsidRPr="00FF2F99" w:rsidRDefault="0092008B" w:rsidP="0092008B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Calibri" w:hAnsi="Calibri" w:cs="Mangal"/>
          <w:kern w:val="1"/>
          <w:lang w:eastAsia="hi-IN" w:bidi="hi-IN"/>
        </w:rPr>
      </w:pPr>
      <w:r>
        <w:rPr>
          <w:rFonts w:ascii="Calibri" w:hAnsi="Calibri" w:cs="Mangal"/>
          <w:kern w:val="1"/>
          <w:lang w:eastAsia="hi-IN" w:bidi="hi-IN"/>
        </w:rPr>
        <w:t xml:space="preserve">Należy zauważyć, że zaświadczeń o których mowa </w:t>
      </w:r>
      <w:r w:rsidRPr="00FF2F99">
        <w:rPr>
          <w:rFonts w:ascii="Calibri" w:hAnsi="Calibri" w:cs="Mangal"/>
          <w:kern w:val="1"/>
          <w:lang w:eastAsia="hi-IN" w:bidi="hi-IN"/>
        </w:rPr>
        <w:t xml:space="preserve">w § 5 pkt 2 i 3 </w:t>
      </w:r>
      <w:r w:rsidRPr="0092008B">
        <w:rPr>
          <w:rFonts w:ascii="Calibri" w:hAnsi="Calibri" w:cs="Mangal"/>
          <w:i/>
          <w:kern w:val="1"/>
          <w:lang w:eastAsia="hi-IN" w:bidi="hi-IN"/>
        </w:rPr>
        <w:t>Rozporządzenia Ministra Rozwoju z dnia 26 lipca 2016r. w sprawie rodzajów dokumentów, jakich może żądać zamawiający od wykonawcy w postępowaniu o udzielenie zamówienia, zamawiający</w:t>
      </w:r>
      <w:r w:rsidRPr="00FF2F99">
        <w:rPr>
          <w:rFonts w:ascii="Calibri" w:hAnsi="Calibri" w:cs="Mangal"/>
          <w:kern w:val="1"/>
          <w:lang w:eastAsia="hi-IN" w:bidi="hi-IN"/>
        </w:rPr>
        <w:t xml:space="preserve"> może żądać jedynie na potwierdzenie braku podstaw do wykluczenia z art. 24 ust. 5 pkt 8 ustawy </w:t>
      </w:r>
      <w:r>
        <w:rPr>
          <w:rFonts w:ascii="Calibri" w:hAnsi="Calibri" w:cs="Mangal"/>
          <w:kern w:val="1"/>
          <w:lang w:eastAsia="hi-IN" w:bidi="hi-IN"/>
        </w:rPr>
        <w:t>P</w:t>
      </w:r>
      <w:r w:rsidRPr="00FF2F99">
        <w:rPr>
          <w:rFonts w:ascii="Calibri" w:hAnsi="Calibri" w:cs="Mangal"/>
          <w:kern w:val="1"/>
          <w:lang w:eastAsia="hi-IN" w:bidi="hi-IN"/>
        </w:rPr>
        <w:t>zp. Powyższe oznacza, iż żądanie ww. dokumentów jest niezbędne jedynie w sytuacji, gdy zamawiający przewidział wykluczenie wykonawcy na podstawie ww. przepisu w ogłoszeniu o zamówieniu</w:t>
      </w:r>
      <w:r w:rsidR="00040B25">
        <w:rPr>
          <w:rFonts w:ascii="Calibri" w:hAnsi="Calibri" w:cs="Mangal"/>
          <w:kern w:val="1"/>
          <w:lang w:eastAsia="hi-IN" w:bidi="hi-IN"/>
        </w:rPr>
        <w:t xml:space="preserve">, </w:t>
      </w:r>
      <w:bookmarkStart w:id="0" w:name="_GoBack"/>
      <w:bookmarkEnd w:id="0"/>
      <w:r w:rsidRPr="00FF2F99">
        <w:rPr>
          <w:rFonts w:ascii="Calibri" w:hAnsi="Calibri" w:cs="Mangal"/>
          <w:kern w:val="1"/>
          <w:lang w:eastAsia="hi-IN" w:bidi="hi-IN"/>
        </w:rPr>
        <w:t xml:space="preserve">w </w:t>
      </w:r>
      <w:r>
        <w:rPr>
          <w:rFonts w:ascii="Calibri" w:hAnsi="Calibri" w:cs="Mangal"/>
          <w:kern w:val="1"/>
          <w:lang w:eastAsia="hi-IN" w:bidi="hi-IN"/>
        </w:rPr>
        <w:t>SIWZ</w:t>
      </w:r>
      <w:r w:rsidRPr="00FF2F99">
        <w:rPr>
          <w:rFonts w:ascii="Calibri" w:hAnsi="Calibri" w:cs="Mangal"/>
          <w:kern w:val="1"/>
          <w:lang w:eastAsia="hi-IN" w:bidi="hi-IN"/>
        </w:rPr>
        <w:t xml:space="preserve">. </w:t>
      </w:r>
    </w:p>
    <w:sectPr w:rsidR="0092008B" w:rsidRPr="00F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230F54"/>
    <w:multiLevelType w:val="hybridMultilevel"/>
    <w:tmpl w:val="8CAE958A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C5839"/>
    <w:multiLevelType w:val="hybridMultilevel"/>
    <w:tmpl w:val="FF146352"/>
    <w:lvl w:ilvl="0" w:tplc="94BA1D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E1E43"/>
    <w:multiLevelType w:val="hybridMultilevel"/>
    <w:tmpl w:val="A00C5FCE"/>
    <w:lvl w:ilvl="0" w:tplc="E5660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09F"/>
    <w:multiLevelType w:val="hybridMultilevel"/>
    <w:tmpl w:val="BD702300"/>
    <w:lvl w:ilvl="0" w:tplc="129E7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048AD"/>
    <w:multiLevelType w:val="multilevel"/>
    <w:tmpl w:val="67269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Calibri" w:hAnsi="Calibri" w:hint="default"/>
      </w:rPr>
    </w:lvl>
  </w:abstractNum>
  <w:abstractNum w:abstractNumId="6" w15:restartNumberingAfterBreak="0">
    <w:nsid w:val="613A4A4F"/>
    <w:multiLevelType w:val="hybridMultilevel"/>
    <w:tmpl w:val="2B6C2000"/>
    <w:lvl w:ilvl="0" w:tplc="858EF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A"/>
    <w:rsid w:val="00040B25"/>
    <w:rsid w:val="002A47BC"/>
    <w:rsid w:val="0037761E"/>
    <w:rsid w:val="00385A6D"/>
    <w:rsid w:val="00493E94"/>
    <w:rsid w:val="004A73B1"/>
    <w:rsid w:val="004D2CEE"/>
    <w:rsid w:val="00527596"/>
    <w:rsid w:val="00557EDB"/>
    <w:rsid w:val="005C2660"/>
    <w:rsid w:val="006A5870"/>
    <w:rsid w:val="006B70F7"/>
    <w:rsid w:val="00734287"/>
    <w:rsid w:val="00786A72"/>
    <w:rsid w:val="00882F5D"/>
    <w:rsid w:val="0092008B"/>
    <w:rsid w:val="00967E45"/>
    <w:rsid w:val="009A2459"/>
    <w:rsid w:val="00B66CA7"/>
    <w:rsid w:val="00BF0574"/>
    <w:rsid w:val="00DF0961"/>
    <w:rsid w:val="00E8397E"/>
    <w:rsid w:val="00F87A82"/>
    <w:rsid w:val="00FC05CA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E444-CD97-4957-8ED4-1DCA544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CA"/>
    <w:pPr>
      <w:ind w:left="720"/>
      <w:contextualSpacing/>
    </w:pPr>
  </w:style>
  <w:style w:type="character" w:customStyle="1" w:styleId="Domylnaczcionkaakapitu1">
    <w:name w:val="Domyślna czcionka akapitu1"/>
    <w:rsid w:val="00493E94"/>
  </w:style>
  <w:style w:type="paragraph" w:styleId="Spistreci1">
    <w:name w:val="toc 1"/>
    <w:basedOn w:val="Normalny"/>
    <w:next w:val="Normalny"/>
    <w:autoRedefine/>
    <w:semiHidden/>
    <w:rsid w:val="00527596"/>
    <w:pPr>
      <w:keepNext/>
      <w:keepLines/>
      <w:pageBreakBefore/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Choptiany</dc:creator>
  <cp:keywords/>
  <dc:description/>
  <cp:lastModifiedBy>Kamila Choptiany</cp:lastModifiedBy>
  <cp:revision>8</cp:revision>
  <dcterms:created xsi:type="dcterms:W3CDTF">2017-06-27T08:30:00Z</dcterms:created>
  <dcterms:modified xsi:type="dcterms:W3CDTF">2017-06-30T05:43:00Z</dcterms:modified>
</cp:coreProperties>
</file>