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67F9CEF3" w14:textId="65ADFE96" w:rsidR="003F7EEC" w:rsidRDefault="003F7EEC" w:rsidP="003F7EEC">
      <w:pPr>
        <w:ind w:left="5664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E74A1A">
        <w:rPr>
          <w:rFonts w:asciiTheme="minorHAnsi" w:hAnsiTheme="minorHAnsi"/>
          <w:sz w:val="20"/>
        </w:rPr>
        <w:t xml:space="preserve">do Uchwały nr 791/VI/19 </w:t>
      </w:r>
      <w:r>
        <w:rPr>
          <w:rFonts w:asciiTheme="minorHAnsi" w:hAnsiTheme="minorHAnsi"/>
          <w:sz w:val="20"/>
        </w:rPr>
        <w:t xml:space="preserve">Zarządu Województwa Dolnośląskiego z dn. </w:t>
      </w:r>
      <w:r w:rsidR="00E74A1A">
        <w:rPr>
          <w:rFonts w:asciiTheme="minorHAnsi" w:hAnsiTheme="minorHAnsi"/>
          <w:sz w:val="20"/>
        </w:rPr>
        <w:t>5 czerwca 2019 r.</w:t>
      </w:r>
    </w:p>
    <w:p w14:paraId="1B2738EE" w14:textId="77777777" w:rsidR="003F7EEC" w:rsidRDefault="003F7EEC" w:rsidP="00155B77">
      <w:pPr>
        <w:ind w:left="5664" w:firstLine="708"/>
        <w:rPr>
          <w:rFonts w:asciiTheme="minorHAnsi" w:hAnsiTheme="minorHAnsi"/>
          <w:sz w:val="20"/>
        </w:rPr>
      </w:pPr>
    </w:p>
    <w:p w14:paraId="5C48947C" w14:textId="648D489A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3F7EEC">
        <w:rPr>
          <w:rFonts w:asciiTheme="minorHAnsi" w:hAnsiTheme="minorHAnsi"/>
          <w:sz w:val="20"/>
        </w:rPr>
        <w:t>20 maja 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B862818" w14:textId="5F19668F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895F1F" w:rsidRDefault="00CA1999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536511809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9E14AAE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4BBFFED3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35E82C28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1323A722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673ABEE0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00445450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3B802028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45A55070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25C23B17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43AAEDDE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4B0E8AE2" w:rsidR="004E4F3B" w:rsidRPr="00895F1F" w:rsidRDefault="00754887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32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F75ECE1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32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67618632" w:rsidR="004E4F3B" w:rsidRPr="00895F1F" w:rsidRDefault="00754887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370B6FB3" w:rsidR="004E4F3B" w:rsidRPr="00895F1F" w:rsidRDefault="00754887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F6D8999" w:rsidR="00D51E06" w:rsidRPr="00B270E3" w:rsidRDefault="00754887" w:rsidP="00895F1F">
          <w:pPr>
            <w:pStyle w:val="Spistreci1"/>
          </w:pPr>
          <w:hyperlink w:anchor="_Toc536511826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AE62F" w14:textId="6741953F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F6655E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F6655E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AA77AEE" w14:textId="46BD0BB1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88F9" w14:textId="4CDFF4BE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1CD04D6" w14:textId="1FB06358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2270B0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2A3B1631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7418" w14:textId="271304EB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7A44D3CE" w14:textId="6D4FBD03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F6655E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260AE936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0BBA39D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649C4CC" w14:textId="17DDA08D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t>Działanie 5.2 System transportu kolejowego</w:t>
      </w:r>
      <w:bookmarkEnd w:id="15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F6655E" w:rsidRDefault="00F6655E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F6655E" w:rsidRDefault="00F6655E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F6655E" w:rsidRDefault="00F665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F6655E" w:rsidRPr="005947CE" w:rsidRDefault="00F6655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54887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F6655E" w:rsidRPr="005947CE" w:rsidRDefault="00754887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F6655E" w:rsidRDefault="00F6655E">
    <w:pPr>
      <w:pStyle w:val="Stopka"/>
    </w:pPr>
  </w:p>
  <w:p w14:paraId="4032D47E" w14:textId="77777777" w:rsidR="00F6655E" w:rsidRDefault="00F6655E">
    <w:pPr>
      <w:pStyle w:val="Stopka"/>
    </w:pPr>
  </w:p>
  <w:p w14:paraId="790EC501" w14:textId="77777777" w:rsidR="00F6655E" w:rsidRDefault="00F66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F6655E" w:rsidRDefault="00F6655E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F6655E" w:rsidRDefault="00F6655E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F6655E" w:rsidRDefault="00F6655E">
      <w:pPr>
        <w:spacing w:line="240" w:lineRule="auto"/>
      </w:pPr>
    </w:p>
  </w:footnote>
  <w:footnote w:id="2">
    <w:p w14:paraId="710CF001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F6655E" w:rsidRPr="000A0232" w:rsidRDefault="00F6655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117C5"/>
    <w:rsid w:val="00223E18"/>
    <w:rsid w:val="002270B0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4887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5F1F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46CCD"/>
    <w:rsid w:val="00E64F98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B3EF06B0-7C8F-4910-8F18-465C968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C0F6-2E6B-46F7-9364-AE745A6E8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B669D-4DA4-4E39-A41C-CCB839DA4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6A135-1446-45C1-A19D-551DB577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9134</Words>
  <Characters>54810</Characters>
  <Application>Microsoft Office Word</Application>
  <DocSecurity>4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2019-06-05T11:01:00Z</cp:lastPrinted>
  <dcterms:created xsi:type="dcterms:W3CDTF">2019-06-06T12:24:00Z</dcterms:created>
  <dcterms:modified xsi:type="dcterms:W3CDTF">2019-06-06T12:24:00Z</dcterms:modified>
</cp:coreProperties>
</file>