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35A" w:rsidRDefault="003533AC"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BA37F0" w:rsidRPr="006F45A8"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E4526B">
        <w:rPr>
          <w:rFonts w:asciiTheme="minorHAnsi" w:hAnsiTheme="minorHAnsi"/>
          <w:color w:val="000000" w:themeColor="text1"/>
        </w:rPr>
        <w:t xml:space="preserve">2418 </w:t>
      </w:r>
      <w:r w:rsidR="00CE4271" w:rsidRPr="006F45A8">
        <w:rPr>
          <w:rFonts w:asciiTheme="minorHAnsi" w:hAnsiTheme="minorHAnsi"/>
          <w:color w:val="000000" w:themeColor="text1"/>
        </w:rPr>
        <w:t>/V/16</w:t>
      </w:r>
      <w:r w:rsidR="00DB5D1D" w:rsidRPr="006F45A8">
        <w:rPr>
          <w:rFonts w:asciiTheme="minorHAnsi" w:hAnsiTheme="minorHAnsi"/>
          <w:color w:val="000000" w:themeColor="text1"/>
        </w:rPr>
        <w:b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367798" w:rsidRPr="006F45A8">
        <w:rPr>
          <w:rFonts w:asciiTheme="minorHAnsi" w:hAnsiTheme="minorHAnsi"/>
          <w:color w:val="000000" w:themeColor="text1"/>
        </w:rPr>
        <w:t xml:space="preserve"> </w:t>
      </w:r>
      <w:r w:rsidR="00E4526B">
        <w:rPr>
          <w:rFonts w:asciiTheme="minorHAnsi" w:hAnsiTheme="minorHAnsi"/>
          <w:color w:val="000000" w:themeColor="text1"/>
        </w:rPr>
        <w:t xml:space="preserve">29 czerwca </w:t>
      </w:r>
      <w:r w:rsidR="00367798" w:rsidRPr="006F45A8">
        <w:rPr>
          <w:rFonts w:asciiTheme="minorHAnsi" w:hAnsiTheme="minorHAnsi"/>
          <w:color w:val="000000" w:themeColor="text1"/>
        </w:rPr>
        <w:t xml:space="preserve"> </w:t>
      </w:r>
      <w:r w:rsidR="009258D7" w:rsidRPr="006F45A8">
        <w:rPr>
          <w:rFonts w:asciiTheme="minorHAnsi" w:hAnsiTheme="minorHAnsi"/>
          <w:color w:val="000000" w:themeColor="text1"/>
        </w:rPr>
        <w:t xml:space="preserve">2016 </w:t>
      </w:r>
      <w:r w:rsidR="00DB5D1D" w:rsidRPr="006F45A8">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554572" w:rsidRPr="00021AD8">
        <w:rPr>
          <w:rFonts w:asciiTheme="minorHAnsi" w:hAnsiTheme="minorHAnsi"/>
          <w:b/>
          <w:color w:val="000000" w:themeColor="text1"/>
          <w:sz w:val="44"/>
        </w:rPr>
        <w:t>10</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E4526B">
        <w:rPr>
          <w:rFonts w:asciiTheme="minorHAnsi" w:hAnsiTheme="minorHAnsi"/>
          <w:color w:val="000000" w:themeColor="text1"/>
        </w:rPr>
        <w:t>29 czerwca</w:t>
      </w:r>
      <w:r w:rsidR="00496C6A" w:rsidRPr="006F45A8">
        <w:rPr>
          <w:rFonts w:asciiTheme="minorHAnsi" w:hAnsiTheme="minorHAnsi"/>
          <w:color w:val="000000" w:themeColor="text1"/>
        </w:rPr>
        <w:t xml:space="preserve">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553C9B">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285CDE">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5</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7</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8</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8</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10</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18</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28</w:t>
            </w:r>
            <w:r w:rsidR="00553C9B" w:rsidRPr="005D776C">
              <w:rPr>
                <w:rFonts w:asciiTheme="minorHAnsi" w:hAnsiTheme="minorHAnsi"/>
                <w:noProof/>
                <w:webHidden/>
              </w:rPr>
              <w:fldChar w:fldCharType="end"/>
            </w:r>
          </w:hyperlink>
        </w:p>
        <w:p w:rsidR="005D776C" w:rsidRPr="005D776C" w:rsidRDefault="00285CDE">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33</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40</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55</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67</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75</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83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83</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94</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94</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103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110</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124</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141</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148</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148</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154</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160</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168</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176</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183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183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191</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201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201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212</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220</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231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231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241</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251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251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257</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266</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271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278</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283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288</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293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293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313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323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328</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339</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339</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349</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360</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364</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378</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378</w:t>
            </w:r>
            <w:r w:rsidR="00553C9B" w:rsidRPr="005D776C">
              <w:rPr>
                <w:rFonts w:asciiTheme="minorHAnsi" w:hAnsiTheme="minorHAnsi"/>
                <w:noProof/>
                <w:webHidden/>
              </w:rPr>
              <w:fldChar w:fldCharType="end"/>
            </w:r>
          </w:hyperlink>
        </w:p>
        <w:p w:rsidR="005D776C" w:rsidRPr="005D776C" w:rsidRDefault="00285CDE">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384</w:t>
            </w:r>
            <w:r w:rsidR="00553C9B" w:rsidRPr="005D776C">
              <w:rPr>
                <w:rFonts w:asciiTheme="minorHAnsi" w:hAnsiTheme="minorHAnsi"/>
                <w:noProof/>
                <w:webHidden/>
              </w:rPr>
              <w:fldChar w:fldCharType="end"/>
            </w:r>
          </w:hyperlink>
        </w:p>
        <w:p w:rsidR="005D776C" w:rsidRPr="005D776C" w:rsidRDefault="00285CDE">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423</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423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423</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425</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428</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430</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430</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430</w:t>
            </w:r>
            <w:r w:rsidR="00553C9B" w:rsidRPr="005D776C">
              <w:rPr>
                <w:rFonts w:asciiTheme="minorHAnsi" w:hAnsiTheme="minorHAnsi"/>
                <w:noProof/>
                <w:webHidden/>
              </w:rPr>
              <w:fldChar w:fldCharType="end"/>
            </w:r>
          </w:hyperlink>
        </w:p>
        <w:p w:rsidR="005D776C" w:rsidRPr="005D776C" w:rsidRDefault="00285CDE">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436</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436</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436</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437</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441</w:t>
            </w:r>
            <w:r w:rsidR="00553C9B" w:rsidRPr="005D776C">
              <w:rPr>
                <w:rFonts w:asciiTheme="minorHAnsi" w:hAnsiTheme="minorHAnsi"/>
                <w:noProof/>
                <w:webHidden/>
              </w:rPr>
              <w:fldChar w:fldCharType="end"/>
            </w:r>
          </w:hyperlink>
        </w:p>
        <w:p w:rsidR="005D776C" w:rsidRPr="005D776C" w:rsidRDefault="00285CDE">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441</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441</w:t>
            </w:r>
            <w:r w:rsidR="00553C9B" w:rsidRPr="005D776C">
              <w:rPr>
                <w:rFonts w:asciiTheme="minorHAnsi" w:hAnsiTheme="minorHAnsi"/>
                <w:noProof/>
                <w:webHidden/>
              </w:rPr>
              <w:fldChar w:fldCharType="end"/>
            </w:r>
          </w:hyperlink>
        </w:p>
        <w:p w:rsidR="005D776C" w:rsidRPr="005D776C" w:rsidRDefault="00285CDE">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443</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443</w:t>
            </w:r>
            <w:r w:rsidR="00553C9B" w:rsidRPr="005D776C">
              <w:rPr>
                <w:rFonts w:asciiTheme="minorHAnsi" w:hAnsiTheme="minorHAnsi"/>
                <w:noProof/>
                <w:webHidden/>
              </w:rPr>
              <w:fldChar w:fldCharType="end"/>
            </w:r>
          </w:hyperlink>
        </w:p>
        <w:p w:rsidR="005D776C" w:rsidRPr="005D776C" w:rsidRDefault="00285CDE">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454</w:t>
            </w:r>
            <w:r w:rsidR="00553C9B" w:rsidRPr="005D776C">
              <w:rPr>
                <w:rFonts w:asciiTheme="minorHAnsi" w:hAnsiTheme="minorHAnsi"/>
                <w:noProof/>
                <w:webHidden/>
              </w:rPr>
              <w:fldChar w:fldCharType="end"/>
            </w:r>
          </w:hyperlink>
        </w:p>
        <w:p w:rsidR="005D776C" w:rsidRPr="005D776C" w:rsidRDefault="00285CDE">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00553C9B"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00553C9B" w:rsidRPr="005D776C">
              <w:rPr>
                <w:rFonts w:asciiTheme="minorHAnsi" w:hAnsiTheme="minorHAnsi"/>
                <w:noProof/>
                <w:webHidden/>
              </w:rPr>
            </w:r>
            <w:r w:rsidR="00553C9B" w:rsidRPr="005D776C">
              <w:rPr>
                <w:rFonts w:asciiTheme="minorHAnsi" w:hAnsiTheme="minorHAnsi"/>
                <w:noProof/>
                <w:webHidden/>
              </w:rPr>
              <w:fldChar w:fldCharType="separate"/>
            </w:r>
            <w:r>
              <w:rPr>
                <w:rFonts w:asciiTheme="minorHAnsi" w:hAnsiTheme="minorHAnsi"/>
                <w:noProof/>
                <w:webHidden/>
              </w:rPr>
              <w:t>455</w:t>
            </w:r>
            <w:r w:rsidR="00553C9B" w:rsidRPr="005D776C">
              <w:rPr>
                <w:rFonts w:asciiTheme="minorHAnsi" w:hAnsiTheme="minorHAnsi"/>
                <w:noProof/>
                <w:webHidden/>
              </w:rPr>
              <w:fldChar w:fldCharType="end"/>
            </w:r>
          </w:hyperlink>
        </w:p>
        <w:p w:rsidR="00945319" w:rsidRPr="0061216B" w:rsidRDefault="00553C9B">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2014-2020 (</w:t>
      </w:r>
      <w:r w:rsidR="001E7877" w:rsidRPr="00E84AA3">
        <w:rPr>
          <w:rFonts w:asciiTheme="minorHAnsi" w:hAnsiTheme="minorHAnsi" w:cs="Arial"/>
        </w:rPr>
        <w:t>Dz.U. z 2015 r. poz. 378</w:t>
      </w:r>
      <w:r>
        <w:rPr>
          <w:rFonts w:asciiTheme="minorHAnsi" w:hAnsiTheme="minorHAnsi"/>
        </w:rPr>
        <w:t>)</w:t>
      </w:r>
      <w:r w:rsidR="00E06619">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w:t>
      </w:r>
      <w:r w:rsidR="00466857">
        <w:rPr>
          <w:rFonts w:asciiTheme="minorHAnsi" w:hAnsiTheme="minorHAnsi"/>
        </w:rPr>
        <w:lastRenderedPageBreak/>
        <w:t>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lastRenderedPageBreak/>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W programie przewidziano możliwość wykorzystania mechanizmu cross-</w:t>
      </w:r>
      <w:proofErr w:type="spellStart"/>
      <w:r w:rsidRPr="00DE635D">
        <w:rPr>
          <w:rFonts w:asciiTheme="minorHAnsi" w:hAnsiTheme="minorHAnsi"/>
        </w:rPr>
        <w:t>financingu</w:t>
      </w:r>
      <w:proofErr w:type="spellEnd"/>
      <w:r w:rsidRPr="00DE635D">
        <w:rPr>
          <w:rFonts w:asciiTheme="minorHAnsi" w:hAnsiTheme="minorHAnsi"/>
        </w:rPr>
        <w:t xml:space="preserve">, </w:t>
      </w:r>
      <w:r>
        <w:rPr>
          <w:rFonts w:asciiTheme="minorHAnsi" w:hAnsiTheme="minorHAnsi"/>
        </w:rPr>
        <w:t xml:space="preserve">co do zasady </w:t>
      </w:r>
      <w:r w:rsidRPr="00DE635D">
        <w:rPr>
          <w:rFonts w:asciiTheme="minorHAnsi" w:hAnsiTheme="minorHAnsi"/>
        </w:rPr>
        <w:t xml:space="preserve">maksymalnie do wysokości 10% unijnego finansowania (współfinansowanie kosztów </w:t>
      </w:r>
      <w:r w:rsidRPr="00DE635D">
        <w:rPr>
          <w:rFonts w:asciiTheme="minorHAnsi" w:hAnsiTheme="minorHAnsi"/>
        </w:rPr>
        <w:lastRenderedPageBreak/>
        <w:t>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Wykorzystanie instrumentów finansowych w programie zależy od wyników przeprowadzonej przez IZ RPO WD oceny ex-</w:t>
      </w:r>
      <w:proofErr w:type="spellStart"/>
      <w:r w:rsidRPr="00DE635D">
        <w:rPr>
          <w:rFonts w:asciiTheme="minorHAnsi" w:hAnsiTheme="minorHAnsi"/>
        </w:rPr>
        <w:t>ante</w:t>
      </w:r>
      <w:proofErr w:type="spellEnd"/>
      <w:r w:rsidRPr="00DE635D">
        <w:rPr>
          <w:rFonts w:asciiTheme="minorHAnsi" w:hAnsiTheme="minorHAnsi"/>
        </w:rPr>
        <w:t xml:space="preserv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w:t>
      </w:r>
      <w:proofErr w:type="spellStart"/>
      <w:r>
        <w:rPr>
          <w:rFonts w:asciiTheme="minorHAnsi" w:hAnsiTheme="minorHAnsi"/>
        </w:rPr>
        <w:t>ante</w:t>
      </w:r>
      <w:proofErr w:type="spellEnd"/>
      <w:r>
        <w:rPr>
          <w:rFonts w:asciiTheme="minorHAnsi" w:hAnsiTheme="minorHAnsi"/>
        </w:rPr>
        <w:t xml:space="preserv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Default="009A180E" w:rsidP="009A180E">
      <w:pPr>
        <w:pStyle w:val="CM1"/>
        <w:spacing w:before="120" w:after="120" w:line="240" w:lineRule="auto"/>
        <w:jc w:val="both"/>
        <w:rPr>
          <w:rFonts w:ascii="Calibri" w:hAnsi="Calibr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Pr>
          <w:rFonts w:ascii="Calibri" w:hAnsi="Calibri"/>
          <w:iCs/>
          <w:lang w:val="pl-PL"/>
        </w:rPr>
        <w:lastRenderedPageBreak/>
        <w:t>przepisami prawa, w szczególności w zakresie pomocy państwa i zamówień publicznych. W</w:t>
      </w:r>
      <w:r w:rsidR="006B5988">
        <w:rPr>
          <w:rFonts w:ascii="Calibri" w:hAnsi="Calibri"/>
          <w:iCs/>
          <w:lang w:val="pl-PL"/>
        </w:rPr>
        <w:t> </w:t>
      </w:r>
      <w:r>
        <w:rPr>
          <w:rFonts w:ascii="Calibri" w:hAnsi="Calibri"/>
          <w:iCs/>
          <w:lang w:val="pl-PL"/>
        </w:rPr>
        <w:t xml:space="preserve">sytuacji występowania instrumentów finansowych jako projektów, do ich wyboru zastosowane będą tryby przewidziane w ustawie. Ponadto zgodnie z zapisami wyżej wymienionego rozporządzenia wsparcie zostanie zaplanowane na podstawie oceny ex </w:t>
      </w:r>
      <w:proofErr w:type="spellStart"/>
      <w:r>
        <w:rPr>
          <w:rFonts w:ascii="Calibri" w:hAnsi="Calibri"/>
          <w:iCs/>
          <w:lang w:val="pl-PL"/>
        </w:rPr>
        <w:t>ante</w:t>
      </w:r>
      <w:proofErr w:type="spellEnd"/>
      <w:r>
        <w:rPr>
          <w:rFonts w:ascii="Calibri" w:hAnsi="Calibri"/>
          <w:iCs/>
          <w:lang w:val="pl-PL"/>
        </w:rPr>
        <w:t xml:space="preserve">, </w:t>
      </w:r>
      <w:r>
        <w:rPr>
          <w:rFonts w:ascii="Calibri" w:hAnsi="Calibri" w:cs="EUAlbertina"/>
          <w:lang w:val="pl-PL" w:eastAsia="pl-PL"/>
        </w:rPr>
        <w:t>która wykaże występowanie zawodności mechanizmów rynkowych lub nieoptymalny poziom inwestycji, a także szacunkowy poziom i zakres zapotrzebowania na inwestycje publiczne, w</w:t>
      </w:r>
      <w:r w:rsidR="006B5988">
        <w:rPr>
          <w:rFonts w:ascii="Calibri" w:hAnsi="Calibri" w:cs="EUAlbertina"/>
          <w:lang w:val="pl-PL" w:eastAsia="pl-PL"/>
        </w:rPr>
        <w:t> </w:t>
      </w:r>
      <w:r>
        <w:rPr>
          <w:rFonts w:ascii="Calibri" w:hAnsi="Calibri" w:cs="EUAlbertina"/>
          <w:lang w:val="pl-PL" w:eastAsia="pl-PL"/>
        </w:rPr>
        <w:t>tym typy instrumentów finansowych, które mają uzyskać wsparcie.</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w:t>
      </w:r>
      <w:r>
        <w:rPr>
          <w:rFonts w:ascii="Calibri" w:hAnsi="Calibri"/>
          <w:bCs/>
          <w:iCs/>
        </w:rPr>
        <w:lastRenderedPageBreak/>
        <w:t xml:space="preserve">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w:t>
      </w:r>
      <w:r>
        <w:rPr>
          <w:rFonts w:asciiTheme="minorHAnsi" w:hAnsiTheme="minorHAnsi"/>
          <w:iCs/>
        </w:rPr>
        <w:lastRenderedPageBreak/>
        <w:t xml:space="preserve">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lastRenderedPageBreak/>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w:t>
      </w:r>
      <w:r>
        <w:rPr>
          <w:rFonts w:asciiTheme="minorHAnsi" w:hAnsiTheme="minorHAnsi"/>
          <w:iCs/>
        </w:rPr>
        <w:lastRenderedPageBreak/>
        <w:t>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D85187">
      <w:pPr>
        <w:rPr>
          <w:rFonts w:ascii="Calibri" w:hAnsi="Calibri"/>
          <w:b/>
          <w:bCs/>
          <w:i/>
          <w:iCs/>
        </w:rPr>
      </w:pPr>
      <w:r>
        <w:rPr>
          <w:rFonts w:ascii="Calibri" w:hAnsi="Calibri"/>
          <w:b/>
          <w:bCs/>
          <w:i/>
          <w:iCs/>
        </w:rPr>
        <w:t>Weryfikacja techniczna wniosków o dofinansowanie w ramach EFRR</w:t>
      </w:r>
    </w:p>
    <w:p w:rsidR="00C068DD" w:rsidRDefault="009A180E" w:rsidP="00C068DD">
      <w:pPr>
        <w:spacing w:after="0"/>
        <w:jc w:val="both"/>
        <w:rPr>
          <w:rFonts w:eastAsiaTheme="minorHAnsi"/>
        </w:rPr>
      </w:pPr>
      <w:r>
        <w:rPr>
          <w:rFonts w:ascii="Calibri" w:hAnsi="Calibri"/>
          <w:bCs/>
          <w:iCs/>
        </w:rPr>
        <w:t>IZ RPO</w:t>
      </w:r>
      <w:r>
        <w:rPr>
          <w:rFonts w:ascii="Calibri" w:hAnsi="Calibri"/>
          <w:iCs/>
        </w:rPr>
        <w:t xml:space="preserve"> WD/IP RPO WD dokonuje weryfikacji technicznej złożonych wniosków o dofinansowanie projektu wraz z załącznikami. </w:t>
      </w:r>
      <w:r w:rsidR="00C068DD">
        <w:rPr>
          <w:rFonts w:ascii="Calibri" w:hAnsi="Calibri"/>
          <w:iCs/>
        </w:rPr>
        <w:t xml:space="preserve">W jej ramach weryfikowane jest, czy wniosek o dofinansowanie projektu wraz z załącznikami nie zawiera braków formalnych i/lub oczywistych omyłek, których przykładowy katalog określono w Regulaminie konkursu. </w:t>
      </w:r>
    </w:p>
    <w:p w:rsidR="009A180E" w:rsidRDefault="009A180E" w:rsidP="009A180E">
      <w:pPr>
        <w:spacing w:after="0"/>
        <w:jc w:val="both"/>
        <w:rPr>
          <w:rFonts w:ascii="Calibri" w:hAnsi="Calibri"/>
          <w:iCs/>
        </w:rPr>
      </w:pPr>
      <w:r>
        <w:rPr>
          <w:rFonts w:ascii="Calibri" w:hAnsi="Calibri"/>
          <w:iCs/>
        </w:rPr>
        <w:t xml:space="preserve">W przypadku ich stwierdzenia wnioskodawca wzywany jest do jednokrotnego uzupełnienia danego braku formalnego we wniosku o dofinansowanie projektu lub poprawienia w nim oczywistych omyłek w wyznaczonym terminie nie krótszym niż 7 dni, pod rygorem pozostawienia wniosku bez rozpatrzenia i w konsekwencji niedopuszczenia projektu do oceny lub dalszej oceny. Uzupełnienie wniosku o dofinansowanie projektu lub poprawienie w nim oczywistej omyłki nie może prowadzić do jego istotnej modyfikacji. Przed przystąpieniem do weryfikacji pracownicy IZ RPO WD/IP RPO WD zobowiązani są podpisać deklaracje poufności i bezstronności. </w:t>
      </w:r>
    </w:p>
    <w:p w:rsidR="009A180E" w:rsidRDefault="009A180E" w:rsidP="009A180E">
      <w:pPr>
        <w:spacing w:after="0"/>
        <w:jc w:val="both"/>
        <w:rPr>
          <w:rFonts w:ascii="Calibri" w:hAnsi="Calibri"/>
          <w:b/>
          <w:bCs/>
          <w:i/>
          <w:iCs/>
        </w:rPr>
      </w:pPr>
      <w:r>
        <w:rPr>
          <w:rFonts w:ascii="Calibri" w:hAnsi="Calibri"/>
          <w:iCs/>
        </w:rPr>
        <w:t>W przypadku:</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wniosku w wyznaczonym terminie;</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wszystkich wskazanych braków formalnych i oczywistych omyłek;</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wprowadzenia w ramach poprawy/ uzupełnienia zmian stanowiących istotną modyfikację wniosku;</w:t>
      </w:r>
    </w:p>
    <w:p w:rsidR="00F372AF" w:rsidRPr="002651E5" w:rsidRDefault="00F372AF" w:rsidP="00643262">
      <w:pPr>
        <w:pStyle w:val="Akapitzlist"/>
        <w:numPr>
          <w:ilvl w:val="0"/>
          <w:numId w:val="243"/>
        </w:numPr>
        <w:spacing w:after="0" w:line="240" w:lineRule="auto"/>
        <w:jc w:val="both"/>
        <w:rPr>
          <w:rFonts w:ascii="Calibri" w:hAnsi="Calibri"/>
          <w:iCs/>
          <w:sz w:val="24"/>
          <w:szCs w:val="24"/>
        </w:rPr>
      </w:pPr>
      <w:r w:rsidRPr="002651E5">
        <w:rPr>
          <w:rFonts w:ascii="Calibri" w:hAnsi="Calibri"/>
          <w:iCs/>
          <w:sz w:val="24"/>
          <w:szCs w:val="24"/>
        </w:rPr>
        <w:t>wprowadzenia w ramach poprawy/uzupełnienia innych zmian, o których Wnioskodawca nie poinformował w piśmie przewodnim;</w:t>
      </w:r>
    </w:p>
    <w:p w:rsidR="009A180E" w:rsidRDefault="009A180E" w:rsidP="009A180E">
      <w:pPr>
        <w:spacing w:after="0"/>
        <w:jc w:val="both"/>
        <w:rPr>
          <w:rFonts w:ascii="Calibri" w:hAnsi="Calibri"/>
          <w:iCs/>
        </w:rPr>
      </w:pPr>
      <w:r>
        <w:rPr>
          <w:rFonts w:ascii="Calibri" w:hAnsi="Calibri"/>
          <w:iCs/>
        </w:rPr>
        <w:t xml:space="preserve">wniosek o dofinansowanie projektu pozostaje bez rozpatrzenia i nie zostaje dopuszczony do oceny. </w:t>
      </w:r>
    </w:p>
    <w:p w:rsidR="009A180E" w:rsidRDefault="00C91D4A" w:rsidP="009A180E">
      <w:pPr>
        <w:tabs>
          <w:tab w:val="left" w:pos="0"/>
          <w:tab w:val="left" w:pos="709"/>
        </w:tabs>
        <w:spacing w:after="0"/>
        <w:jc w:val="both"/>
        <w:rPr>
          <w:rFonts w:ascii="Calibri" w:hAnsi="Calibri"/>
          <w:iCs/>
        </w:rPr>
      </w:pPr>
      <w:r>
        <w:rPr>
          <w:rFonts w:ascii="Calibri" w:hAnsi="Calibri"/>
        </w:rPr>
        <w:t>Wezwanie do poprawienia oczywistej omyłki lub uzupełnienia braku formalnego, o ile zostaną one stwierdzone, może następować również na każdym kolejnym etapie oceny.</w:t>
      </w:r>
    </w:p>
    <w:p w:rsidR="009A180E" w:rsidRDefault="009A180E" w:rsidP="009A180E">
      <w:pPr>
        <w:spacing w:after="0"/>
        <w:jc w:val="both"/>
        <w:rPr>
          <w:rFonts w:ascii="Calibri" w:hAnsi="Calibri"/>
          <w:iCs/>
        </w:rPr>
      </w:pPr>
    </w:p>
    <w:p w:rsidR="009A180E" w:rsidRDefault="009A180E" w:rsidP="009A180E">
      <w:pPr>
        <w:spacing w:after="0"/>
        <w:jc w:val="both"/>
        <w:rPr>
          <w:rFonts w:ascii="Calibri" w:hAnsi="Calibri"/>
          <w:iCs/>
        </w:rPr>
      </w:pPr>
      <w:r>
        <w:rPr>
          <w:rFonts w:ascii="Calibri" w:hAnsi="Calibri"/>
          <w:iCs/>
        </w:rPr>
        <w:t xml:space="preserve">Po zakończeniu weryfikacji technicznej wszystkich wniosków o dofinansowanie projektów złożonych w danym konkursie </w:t>
      </w:r>
      <w:r>
        <w:rPr>
          <w:rFonts w:ascii="Calibri" w:hAnsi="Calibri"/>
          <w:bCs/>
          <w:iCs/>
        </w:rPr>
        <w:t>IZ RPO</w:t>
      </w:r>
      <w:r>
        <w:rPr>
          <w:rFonts w:ascii="Calibri" w:hAnsi="Calibri"/>
          <w:iCs/>
        </w:rPr>
        <w:t xml:space="preserve"> WD</w:t>
      </w:r>
      <w:r>
        <w:rPr>
          <w:rFonts w:ascii="Calibri" w:hAnsi="Calibri"/>
          <w:bCs/>
          <w:iCs/>
        </w:rPr>
        <w:t>/IP RPO</w:t>
      </w:r>
      <w:r>
        <w:rPr>
          <w:rFonts w:ascii="Calibri" w:hAnsi="Calibri"/>
          <w:iCs/>
        </w:rPr>
        <w:t xml:space="preserve"> WD</w:t>
      </w:r>
      <w:r>
        <w:rPr>
          <w:rFonts w:ascii="Calibri" w:hAnsi="Calibri"/>
          <w:bCs/>
          <w:iCs/>
        </w:rPr>
        <w:t xml:space="preserve"> zatwierdza Listę wniosków </w:t>
      </w:r>
      <w:r w:rsidR="0037610B">
        <w:rPr>
          <w:rFonts w:ascii="Calibri" w:hAnsi="Calibri"/>
          <w:bCs/>
          <w:iCs/>
        </w:rPr>
        <w:t xml:space="preserve">o dofinansowanie </w:t>
      </w:r>
      <w:r>
        <w:rPr>
          <w:rFonts w:ascii="Calibri" w:hAnsi="Calibri"/>
          <w:bCs/>
          <w:iCs/>
        </w:rPr>
        <w:t xml:space="preserve">po weryfikacji technicznej (skierowanych do KOP, wycofanych, pozostawionych bez rozpatrzenia) </w:t>
      </w:r>
      <w:r>
        <w:rPr>
          <w:rFonts w:ascii="Calibri" w:hAnsi="Calibri"/>
          <w:iCs/>
        </w:rPr>
        <w:t xml:space="preserve">oraz </w:t>
      </w:r>
      <w:r w:rsidR="009A0998" w:rsidRPr="009A0998">
        <w:rPr>
          <w:rFonts w:ascii="Calibri" w:hAnsi="Calibri" w:cs="Arial"/>
        </w:rPr>
        <w:t>List</w:t>
      </w:r>
      <w:r w:rsidR="009A0998">
        <w:rPr>
          <w:rFonts w:ascii="Calibri" w:hAnsi="Calibri" w:cs="Arial"/>
        </w:rPr>
        <w:t>ę</w:t>
      </w:r>
      <w:r w:rsidR="009A0998" w:rsidRPr="009A0998">
        <w:rPr>
          <w:rFonts w:ascii="Calibri" w:hAnsi="Calibri" w:cs="Arial"/>
        </w:rPr>
        <w:t xml:space="preserve"> wniosków o dofinansowanie </w:t>
      </w:r>
      <w:r w:rsidR="009A0998" w:rsidRPr="009A0998">
        <w:rPr>
          <w:rFonts w:ascii="Calibri" w:hAnsi="Calibri"/>
          <w:bCs/>
          <w:iCs/>
        </w:rPr>
        <w:t>po weryfikacji technicznej skierowanych do KOP</w:t>
      </w:r>
      <w:r w:rsidR="009A0998">
        <w:rPr>
          <w:rFonts w:ascii="Calibri" w:hAnsi="Calibri"/>
          <w:bCs/>
          <w:iCs/>
        </w:rPr>
        <w:t xml:space="preserve">, która zostaje zamieszczona </w:t>
      </w:r>
      <w:r>
        <w:rPr>
          <w:rFonts w:ascii="Calibri" w:hAnsi="Calibri"/>
          <w:iCs/>
        </w:rPr>
        <w:t>na stronie internetowej</w:t>
      </w:r>
      <w:r w:rsidR="009A0998">
        <w:rPr>
          <w:rFonts w:ascii="Calibri" w:hAnsi="Calibri"/>
          <w:iCs/>
        </w:rPr>
        <w:t xml:space="preserve"> </w:t>
      </w:r>
      <w:r w:rsidR="009A0998">
        <w:rPr>
          <w:rFonts w:ascii="Calibri" w:hAnsi="Calibri"/>
          <w:bCs/>
          <w:iCs/>
        </w:rPr>
        <w:t>IZ RPO</w:t>
      </w:r>
      <w:r w:rsidR="009A0998">
        <w:rPr>
          <w:rFonts w:ascii="Calibri" w:hAnsi="Calibri"/>
          <w:iCs/>
        </w:rPr>
        <w:t xml:space="preserve"> WD</w:t>
      </w:r>
      <w:r w:rsidR="009A0998">
        <w:rPr>
          <w:rFonts w:ascii="Calibri" w:hAnsi="Calibri"/>
          <w:bCs/>
          <w:iCs/>
        </w:rPr>
        <w:t>/IP RPO</w:t>
      </w:r>
      <w:r w:rsidR="009A0998">
        <w:rPr>
          <w:rFonts w:ascii="Calibri" w:hAnsi="Calibri"/>
          <w:iCs/>
        </w:rPr>
        <w:t xml:space="preserve"> WD.</w:t>
      </w:r>
      <w:r>
        <w:rPr>
          <w:rFonts w:ascii="Calibri" w:hAnsi="Calibri"/>
          <w:iCs/>
        </w:rPr>
        <w:t xml:space="preserve"> </w:t>
      </w:r>
      <w:r w:rsidR="00D04A64">
        <w:rPr>
          <w:rFonts w:ascii="Calibri" w:hAnsi="Calibri"/>
          <w:bCs/>
          <w:iCs/>
        </w:rPr>
        <w:t xml:space="preserve"> W przypadku </w:t>
      </w:r>
      <w:r>
        <w:rPr>
          <w:rFonts w:ascii="Calibri" w:hAnsi="Calibri"/>
          <w:bCs/>
          <w:iCs/>
        </w:rPr>
        <w:t xml:space="preserve">wniosków pozostawionych bez rozpatrzenia </w:t>
      </w:r>
      <w:r w:rsidR="00D04A64">
        <w:rPr>
          <w:rFonts w:ascii="Calibri" w:hAnsi="Calibri"/>
          <w:bCs/>
          <w:iCs/>
        </w:rPr>
        <w:t xml:space="preserve">wnioskodawca informowany jest pisemnie </w:t>
      </w:r>
      <w:r>
        <w:rPr>
          <w:rFonts w:ascii="Calibri" w:hAnsi="Calibri"/>
          <w:bCs/>
          <w:iCs/>
        </w:rPr>
        <w:t xml:space="preserve">o zakończeniu weryfikacji technicznej jego wniosku </w:t>
      </w:r>
      <w:r w:rsidR="00D04A64">
        <w:rPr>
          <w:rFonts w:ascii="Calibri" w:hAnsi="Calibri"/>
          <w:bCs/>
          <w:iCs/>
        </w:rPr>
        <w:t xml:space="preserve">oraz o </w:t>
      </w:r>
      <w:r>
        <w:rPr>
          <w:rFonts w:ascii="Calibri" w:hAnsi="Calibri"/>
          <w:bCs/>
          <w:iCs/>
        </w:rPr>
        <w:t xml:space="preserve">wyniku </w:t>
      </w:r>
      <w:r w:rsidR="00D04A64">
        <w:rPr>
          <w:rFonts w:ascii="Calibri" w:hAnsi="Calibri"/>
          <w:bCs/>
          <w:iCs/>
        </w:rPr>
        <w:t xml:space="preserve">weryfikacji </w:t>
      </w:r>
      <w:r>
        <w:rPr>
          <w:rFonts w:ascii="Calibri" w:hAnsi="Calibri"/>
          <w:bCs/>
          <w:iCs/>
        </w:rPr>
        <w:t>wraz z uzasadnieniem</w:t>
      </w:r>
      <w:r>
        <w:rPr>
          <w:rFonts w:ascii="Calibri" w:hAnsi="Calibri"/>
          <w:iCs/>
        </w:rPr>
        <w:t xml:space="preserve">. </w:t>
      </w:r>
    </w:p>
    <w:p w:rsidR="009A180E" w:rsidRDefault="009A180E" w:rsidP="009A180E">
      <w:pPr>
        <w:spacing w:after="0"/>
        <w:jc w:val="both"/>
        <w:rPr>
          <w:rFonts w:ascii="Calibri" w:hAnsi="Calibri"/>
          <w:bCs/>
          <w:iCs/>
        </w:rPr>
      </w:pPr>
      <w:r>
        <w:rPr>
          <w:rFonts w:ascii="Calibri" w:hAnsi="Calibri"/>
          <w:bCs/>
          <w:iCs/>
        </w:rPr>
        <w:t>Wnioski o dofinansowanie projektu, które przeszły pozytywnie weryfikację techniczną</w:t>
      </w:r>
      <w:r w:rsidR="00DF626B">
        <w:rPr>
          <w:rFonts w:ascii="Calibri" w:hAnsi="Calibri"/>
          <w:bCs/>
          <w:iCs/>
        </w:rPr>
        <w:t>,</w:t>
      </w:r>
      <w:r>
        <w:rPr>
          <w:rFonts w:ascii="Calibri" w:hAnsi="Calibri"/>
          <w:bCs/>
          <w:iCs/>
        </w:rPr>
        <w:t xml:space="preserve"> przekazywane są do KOP, która dokonuje oceny spełnienia kryteriów wyboru projektów przez projekty uczestniczące w konkursie. </w:t>
      </w:r>
    </w:p>
    <w:p w:rsidR="009A180E" w:rsidRDefault="009A180E" w:rsidP="009A180E">
      <w:pPr>
        <w:spacing w:after="0"/>
        <w:jc w:val="both"/>
        <w:rPr>
          <w:rFonts w:asciiTheme="minorHAnsi" w:hAnsiTheme="minorHAnsi" w:cs="Arial"/>
        </w:rPr>
      </w:pPr>
      <w:r>
        <w:rPr>
          <w:rFonts w:asciiTheme="minorHAnsi" w:hAnsiTheme="minorHAnsi" w:cs="Arial"/>
        </w:rPr>
        <w:t>Wymogi formalne w odniesieniu do wniosku o dofinansowanie nie są kryteriami, w związku z tym wnioskodawcy, w przypadku pozostawienia jego wniosku o dofinansowanie bez rozpatrzenia, nie przysługuje protest w rozumieniu rozdziału 15 ustawy.</w:t>
      </w: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lastRenderedPageBreak/>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37AF1" w:rsidRDefault="009A180E" w:rsidP="00337AF1">
      <w:pPr>
        <w:spacing w:after="0"/>
        <w:jc w:val="both"/>
        <w:rPr>
          <w:rFonts w:eastAsiaTheme="minorHAnsi"/>
        </w:rPr>
      </w:pPr>
      <w:r>
        <w:rPr>
          <w:rFonts w:asciiTheme="minorHAnsi" w:hAnsiTheme="minorHAnsi"/>
          <w:bCs/>
          <w:iCs/>
        </w:rPr>
        <w:t xml:space="preserve">KOP </w:t>
      </w:r>
      <w:r>
        <w:rPr>
          <w:rFonts w:asciiTheme="minorHAnsi" w:hAnsiTheme="minorHAnsi"/>
          <w:iCs/>
        </w:rPr>
        <w:t xml:space="preserve">dokonuje oceny formalnej projektów zgodnie z kryteriami formalnymi wyboru projektów zatwierdzonymi przez KM RPO WD 2014-2020. Ocenę formalną przeprowadzają pracownicy IZ RPO WD/ IP RPO WD, którzy przed przystąpieniem do oceny formalnej zobowiązani są podpisać deklaracje poufności i bezstronności. </w:t>
      </w:r>
      <w:r>
        <w:rPr>
          <w:rFonts w:ascii="Calibri" w:hAnsi="Calibri"/>
          <w:iCs/>
        </w:rPr>
        <w:t xml:space="preserve">W ocenie formalnej mogą brać udział eksperci w zależności od decyzji właściwej IZ RPO WD/IP RPO WD. </w:t>
      </w:r>
      <w:r>
        <w:rPr>
          <w:rFonts w:asciiTheme="minorHAnsi" w:hAnsiTheme="minorHAnsi" w:cs="Arial"/>
        </w:rPr>
        <w:t>Ocena spełniania każdego z kryteriów jest przeprowadzana przez co najmniej dwóch</w:t>
      </w:r>
      <w:r>
        <w:rPr>
          <w:rFonts w:ascii="Calibri" w:hAnsi="Calibri" w:cs="Arial"/>
        </w:rPr>
        <w:t xml:space="preserve"> pracowników </w:t>
      </w:r>
      <w:r>
        <w:rPr>
          <w:rFonts w:ascii="Calibri" w:hAnsi="Calibri"/>
          <w:iCs/>
        </w:rPr>
        <w:t>IZ RPO WD/IP RPO WD</w:t>
      </w:r>
      <w:r>
        <w:rPr>
          <w:rFonts w:asciiTheme="minorHAnsi" w:hAnsiTheme="minorHAnsi" w:cs="Arial"/>
        </w:rPr>
        <w:t>, z </w:t>
      </w:r>
      <w:r>
        <w:rPr>
          <w:rFonts w:asciiTheme="minorHAnsi" w:hAnsiTheme="minorHAnsi"/>
          <w:iCs/>
        </w:rPr>
        <w:t>zachowaniem zasady „dwóch par oczu”, poprzez wypełnienie Karty oceny formalnej. W celu zagwarantowania wysokiego standardu oceny, projekty mogą być również poddawane zaopiniowaniu przez ekspertów, o </w:t>
      </w:r>
      <w:r>
        <w:rPr>
          <w:rFonts w:asciiTheme="minorHAnsi" w:hAnsiTheme="minorHAnsi"/>
          <w:bCs/>
          <w:iCs/>
        </w:rPr>
        <w:t>których mowa w art. 49 ustawy</w:t>
      </w:r>
      <w:r>
        <w:rPr>
          <w:rFonts w:asciiTheme="minorHAnsi" w:hAnsiTheme="minorHAnsi"/>
          <w:iCs/>
        </w:rPr>
        <w:t xml:space="preserve">, którzy przed przystąpieniem do wydania opinii, zobowiązani są podpisać deklaracje poufności i bezstronności. </w:t>
      </w:r>
      <w:r w:rsidR="00337AF1">
        <w:rPr>
          <w:rFonts w:asciiTheme="minorHAnsi" w:hAnsiTheme="minorHAnsi"/>
          <w:iCs/>
        </w:rPr>
        <w:t xml:space="preserve">Zagadnienia związane z ocenianymi </w:t>
      </w:r>
      <w:r w:rsidR="00337AF1">
        <w:rPr>
          <w:rFonts w:ascii="Calibri" w:hAnsi="Calibri"/>
          <w:iCs/>
        </w:rPr>
        <w:t xml:space="preserve">projektami mogą być również poddawane zaopiniowaniu na wniosek IZ RPO WD przez </w:t>
      </w:r>
      <w:r w:rsidR="00337AF1">
        <w:rPr>
          <w:rFonts w:ascii="Calibri" w:hAnsi="Calibri"/>
        </w:rPr>
        <w:t xml:space="preserve">radców prawnych </w:t>
      </w:r>
      <w:r w:rsidR="00337AF1">
        <w:rPr>
          <w:rFonts w:ascii="Calibri" w:hAnsi="Calibri"/>
          <w:iCs/>
        </w:rPr>
        <w:t xml:space="preserve">zatrudnionych we właściwej instytucji </w:t>
      </w:r>
      <w:r w:rsidR="00337AF1">
        <w:rPr>
          <w:rFonts w:ascii="Calibri" w:hAnsi="Calibri"/>
        </w:rPr>
        <w:t xml:space="preserve">lub przez inne instytucje. </w:t>
      </w:r>
    </w:p>
    <w:p w:rsidR="009A180E" w:rsidRDefault="009A180E" w:rsidP="009A180E">
      <w:pPr>
        <w:spacing w:after="0"/>
        <w:jc w:val="both"/>
        <w:rPr>
          <w:rFonts w:asciiTheme="minorHAnsi" w:hAnsiTheme="minorHAnsi"/>
          <w:iCs/>
        </w:rPr>
      </w:pPr>
      <w:r>
        <w:rPr>
          <w:rFonts w:asciiTheme="minorHAnsi" w:hAnsiTheme="minorHAnsi"/>
          <w:iCs/>
        </w:rPr>
        <w:t>W trakcie oceny formalnej IZ RPO WD/ IP RPO WD może również wystąpić do wnioskodawcy o wyjaśnienia w sprawie projektu, które są niezbędne do przeprowadzenia oceny kryteriów formalnych wyboru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ramach w</w:t>
      </w:r>
      <w:r w:rsidR="00DD1522">
        <w:rPr>
          <w:rFonts w:asciiTheme="minorHAnsi" w:hAnsiTheme="minorHAnsi"/>
          <w:iCs/>
        </w:rPr>
        <w:t>w. kryteriów sprawdzane jest m.</w:t>
      </w:r>
      <w:r>
        <w:rPr>
          <w:rFonts w:asciiTheme="minorHAnsi" w:hAnsiTheme="minorHAnsi"/>
          <w:iCs/>
        </w:rPr>
        <w:t xml:space="preserve">in. </w:t>
      </w:r>
      <w:r w:rsidR="00DD1522">
        <w:rPr>
          <w:rFonts w:asciiTheme="minorHAnsi" w:hAnsiTheme="minorHAnsi"/>
          <w:iCs/>
        </w:rPr>
        <w:t xml:space="preserve">to, </w:t>
      </w:r>
      <w:r>
        <w:rPr>
          <w:rFonts w:asciiTheme="minorHAnsi" w:hAnsiTheme="minorHAnsi"/>
          <w:iCs/>
        </w:rPr>
        <w:t xml:space="preserve">czy przedstawiony we wniosku o dofinansowanie projekt nie został fizycznie ukończony lub w pełni wdrożony, zanim wnioskodawca złożył wniosek o dofinansowanie projektu (projekt zakończony zgodnie z art. 65 ust. 6 rozporządzenia </w:t>
      </w:r>
      <w:r>
        <w:rPr>
          <w:rFonts w:ascii="Calibri" w:hAnsi="Calibri"/>
          <w:iCs/>
        </w:rPr>
        <w:t>(UE) nr 1303/2013</w:t>
      </w:r>
      <w:r>
        <w:rPr>
          <w:rFonts w:asciiTheme="minorHAnsi" w:hAnsiTheme="minorHAnsi"/>
          <w:iCs/>
        </w:rPr>
        <w:t xml:space="preserve">), czy wnioskodawca/ 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zapisami art. 71 rozporządzenia </w:t>
      </w:r>
      <w:r>
        <w:rPr>
          <w:rFonts w:ascii="Calibri" w:hAnsi="Calibri"/>
          <w:iCs/>
        </w:rPr>
        <w:t>(UE) nr 1303/2013</w:t>
      </w:r>
      <w:r>
        <w:rPr>
          <w:rFonts w:asciiTheme="minorHAnsi" w:hAnsiTheme="minorHAnsi"/>
          <w:iCs/>
        </w:rPr>
        <w:t>, w następstwie przeniesienia działalności produkcyjnej poza obszar objęty programem oraz czy przy realizacji projektu, który rozpoczął się przed dniem złożenia wniosku o dofinansowanie do IZ RPO WD/ IP RPO WD, przestrzegano obowiązujących przepisów prawa dotyczących tego projektu. Weryfikacja ww. kryteriów odbywa się na podstawie oświadczeń wnioskodawcy/ partnerów projektu lub zapisów wniosku o dofinansowanie wraz z załącznikami.</w:t>
      </w:r>
    </w:p>
    <w:p w:rsidR="009A180E" w:rsidRDefault="009A180E" w:rsidP="009A180E">
      <w:pPr>
        <w:spacing w:after="0"/>
        <w:jc w:val="both"/>
        <w:rPr>
          <w:rFonts w:asciiTheme="minorHAnsi" w:hAnsiTheme="minorHAnsi"/>
          <w:iCs/>
        </w:rPr>
      </w:pPr>
      <w:r>
        <w:rPr>
          <w:rFonts w:asciiTheme="minorHAnsi" w:hAnsiTheme="minorHAnsi"/>
          <w:iCs/>
        </w:rPr>
        <w:t xml:space="preserve">Projekty, które spełniły wszystkie kryteria formalne zostają ocenione pozytywnie oraz przekazane do oceny merytorycznej. </w:t>
      </w:r>
      <w:r w:rsidR="00E4731A">
        <w:rPr>
          <w:rFonts w:asciiTheme="minorHAnsi" w:hAnsiTheme="minorHAnsi"/>
          <w:iCs/>
        </w:rPr>
        <w:t>W przypadku niektórych kryteriów formalnych istnieje możliwość dokonania jednorazowej korekty kryterium</w:t>
      </w:r>
      <w:r w:rsidR="00F645EA">
        <w:rPr>
          <w:rFonts w:asciiTheme="minorHAnsi" w:hAnsiTheme="minorHAnsi"/>
          <w:iCs/>
        </w:rPr>
        <w:t xml:space="preserve">. Odbywa się to na wezwanie instytucji oceniającej projekt oraz w terminie przez nią podanym. </w:t>
      </w:r>
      <w:r>
        <w:rPr>
          <w:rFonts w:asciiTheme="minorHAnsi" w:hAnsiTheme="minorHAnsi"/>
          <w:iCs/>
        </w:rPr>
        <w:t>W przypadku niespełnienia któregokolwiek z kryteriów formalnych</w:t>
      </w:r>
      <w:r w:rsidR="00E4731A">
        <w:rPr>
          <w:rFonts w:asciiTheme="minorHAnsi" w:hAnsiTheme="minorHAnsi"/>
          <w:iCs/>
        </w:rPr>
        <w:t xml:space="preserve"> obligatoryjnych</w:t>
      </w:r>
      <w:r>
        <w:rPr>
          <w:rFonts w:asciiTheme="minorHAnsi" w:hAnsiTheme="minorHAnsi"/>
          <w:iCs/>
        </w:rPr>
        <w:t xml:space="preserve">, </w:t>
      </w:r>
      <w:r w:rsidR="001A69C5">
        <w:rPr>
          <w:rFonts w:asciiTheme="minorHAnsi" w:hAnsiTheme="minorHAnsi"/>
          <w:iCs/>
        </w:rPr>
        <w:t xml:space="preserve">w których nie przewidziano możliwości dokonania korekty </w:t>
      </w:r>
      <w:r w:rsidR="00F645EA">
        <w:rPr>
          <w:rFonts w:asciiTheme="minorHAnsi" w:hAnsiTheme="minorHAnsi"/>
          <w:iCs/>
        </w:rPr>
        <w:t xml:space="preserve">lub niespełnienia kryterium formalnego obligatoryjnego po dokonaniu jego poprawy przez wnioskodawcę </w:t>
      </w:r>
      <w:r w:rsidR="001A69C5">
        <w:rPr>
          <w:rFonts w:asciiTheme="minorHAnsi" w:hAnsiTheme="minorHAnsi"/>
          <w:iCs/>
        </w:rPr>
        <w:t>-</w:t>
      </w:r>
      <w:r>
        <w:rPr>
          <w:rFonts w:asciiTheme="minorHAnsi" w:hAnsiTheme="minorHAnsi"/>
          <w:iCs/>
        </w:rPr>
        <w:t xml:space="preserve"> Wnioskodawca nie ma możliwości poprawy wniosku, a projekt jest negatywnie oceniany. </w:t>
      </w:r>
      <w:r>
        <w:rPr>
          <w:rFonts w:asciiTheme="minorHAnsi" w:hAnsiTheme="minorHAnsi"/>
        </w:rPr>
        <w:t xml:space="preserve">Pismo informujące wnioskodawcę o negatywnej ocenie projektu wysyłane jest po zatwierdzeniu wyników oceny formalnej </w:t>
      </w:r>
      <w:r>
        <w:rPr>
          <w:rFonts w:asciiTheme="minorHAnsi" w:hAnsiTheme="minorHAnsi"/>
        </w:rPr>
        <w:lastRenderedPageBreak/>
        <w:t xml:space="preserve">wszystkich </w:t>
      </w:r>
      <w:r w:rsidR="001A69C5">
        <w:rPr>
          <w:rFonts w:asciiTheme="minorHAnsi" w:hAnsiTheme="minorHAnsi"/>
        </w:rPr>
        <w:t xml:space="preserve">projektów </w:t>
      </w:r>
      <w:r>
        <w:rPr>
          <w:rFonts w:asciiTheme="minorHAnsi" w:hAnsiTheme="minorHAnsi"/>
        </w:rPr>
        <w:t>w danym konkursie.</w:t>
      </w:r>
      <w:r>
        <w:rPr>
          <w:rFonts w:asciiTheme="minorHAnsi" w:hAnsiTheme="minorHAnsi"/>
          <w:iCs/>
        </w:rPr>
        <w:t xml:space="preserve"> </w:t>
      </w:r>
      <w:r>
        <w:rPr>
          <w:rFonts w:asciiTheme="minorHAnsi" w:hAnsiTheme="minorHAnsi"/>
        </w:rPr>
        <w:t>W piśmie podaje się informację</w:t>
      </w:r>
      <w:r>
        <w:rPr>
          <w:sz w:val="16"/>
          <w:szCs w:val="16"/>
        </w:rPr>
        <w:t xml:space="preserve"> </w:t>
      </w:r>
      <w:r>
        <w:rPr>
          <w:rFonts w:ascii="Calibri" w:hAnsi="Calibri"/>
          <w:bCs/>
          <w:iCs/>
        </w:rPr>
        <w:t xml:space="preserve">o zakończeniu oceny formalnej projektu i jej wyniku wraz z uzasadnieniem oceny </w:t>
      </w:r>
      <w:r w:rsidR="001A69C5">
        <w:rPr>
          <w:rFonts w:ascii="Calibri" w:hAnsi="Calibri"/>
          <w:bCs/>
          <w:iCs/>
        </w:rPr>
        <w:t>oraz</w:t>
      </w:r>
      <w:r>
        <w:rPr>
          <w:rFonts w:ascii="Calibri" w:hAnsi="Calibri"/>
          <w:bCs/>
          <w:iCs/>
        </w:rPr>
        <w:t xml:space="preserve"> podaniem informacji o niespełnieniu kryteriów formalnych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iCs/>
        </w:rPr>
      </w:pPr>
      <w:r>
        <w:rPr>
          <w:rFonts w:asciiTheme="minorHAnsi" w:hAnsiTheme="minorHAnsi"/>
        </w:rPr>
        <w:t>Po zatwierdzeniu wyników oceny formalnej wszystkich projektów w danym konkursie</w:t>
      </w:r>
      <w:r>
        <w:rPr>
          <w:sz w:val="16"/>
          <w:szCs w:val="16"/>
        </w:rPr>
        <w:t xml:space="preserve"> </w:t>
      </w:r>
      <w:r>
        <w:rPr>
          <w:rFonts w:asciiTheme="minorHAnsi" w:hAnsiTheme="minorHAnsi"/>
        </w:rPr>
        <w:t xml:space="preserve">i zatwierdzeniu </w:t>
      </w:r>
      <w:r w:rsidR="003048A9">
        <w:rPr>
          <w:rFonts w:asciiTheme="minorHAnsi" w:hAnsiTheme="minorHAnsi"/>
        </w:rPr>
        <w:t>L</w:t>
      </w:r>
      <w:r>
        <w:rPr>
          <w:rFonts w:asciiTheme="minorHAnsi" w:hAnsiTheme="minorHAnsi"/>
        </w:rPr>
        <w:t>isty projektów</w:t>
      </w:r>
      <w:r w:rsidR="003048A9">
        <w:rPr>
          <w:rFonts w:asciiTheme="minorHAnsi" w:hAnsiTheme="minorHAnsi"/>
        </w:rPr>
        <w:t xml:space="preserve"> po ocenie formalnej</w:t>
      </w:r>
      <w:r>
        <w:rPr>
          <w:rFonts w:asciiTheme="minorHAnsi" w:hAnsiTheme="minorHAnsi"/>
        </w:rPr>
        <w:t xml:space="preserve"> (skierowanych do oceny merytorycznej, wycofanych, odrzuconych)</w:t>
      </w:r>
      <w:r>
        <w:rPr>
          <w:sz w:val="16"/>
          <w:szCs w:val="16"/>
        </w:rPr>
        <w:t xml:space="preserve"> </w:t>
      </w:r>
      <w:r>
        <w:rPr>
          <w:rFonts w:asciiTheme="minorHAnsi" w:hAnsiTheme="minorHAnsi"/>
          <w:bCs/>
          <w:iCs/>
        </w:rPr>
        <w:t>IZ RPO</w:t>
      </w:r>
      <w:r>
        <w:rPr>
          <w:rFonts w:asciiTheme="minorHAnsi" w:hAnsiTheme="minorHAnsi"/>
          <w:iCs/>
        </w:rPr>
        <w:t>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zamieszcza listę na stronie internetowej IZ RPO</w:t>
      </w:r>
      <w:r>
        <w:rPr>
          <w:rFonts w:asciiTheme="minorHAnsi" w:hAnsiTheme="minorHAnsi"/>
          <w:iCs/>
        </w:rPr>
        <w:t xml:space="preserve"> WD</w:t>
      </w:r>
      <w:r>
        <w:rPr>
          <w:rFonts w:asciiTheme="minorHAnsi" w:hAnsiTheme="minorHAnsi"/>
          <w:bCs/>
          <w:iCs/>
        </w:rPr>
        <w:t>/IP RPO</w:t>
      </w:r>
      <w:r>
        <w:rPr>
          <w:rFonts w:asciiTheme="minorHAnsi" w:hAnsiTheme="minorHAnsi"/>
          <w:iCs/>
        </w:rPr>
        <w:t xml:space="preserve"> WD oraz na portalu Funduszy Europejskich.</w:t>
      </w:r>
      <w:r>
        <w:rPr>
          <w:rFonts w:ascii="Calibri" w:hAnsi="Calibri"/>
          <w:bCs/>
          <w:iCs/>
        </w:rPr>
        <w:t xml:space="preserve"> </w:t>
      </w:r>
      <w:r>
        <w:rPr>
          <w:rFonts w:asciiTheme="minorHAnsi" w:hAnsiTheme="minorHAnsi"/>
          <w:bCs/>
          <w:iCs/>
        </w:rPr>
        <w:t>Projekty, które przeszły pozytywnie ocenę formalną, rejestrowane są w Centralnym systemie teleinformatycznym (</w:t>
      </w:r>
      <w:r w:rsidR="0001127E">
        <w:rPr>
          <w:rFonts w:asciiTheme="minorHAnsi" w:hAnsiTheme="minorHAnsi"/>
          <w:bCs/>
          <w:iCs/>
        </w:rPr>
        <w:t xml:space="preserve">w aplikacji </w:t>
      </w:r>
      <w:r>
        <w:rPr>
          <w:rFonts w:asciiTheme="minorHAnsi" w:hAnsiTheme="minorHAnsi"/>
          <w:bCs/>
          <w:iCs/>
        </w:rPr>
        <w:t xml:space="preserve">SL2014).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Pr>
          <w:rFonts w:asciiTheme="minorHAnsi" w:hAnsiTheme="minorHAnsi"/>
          <w:iCs/>
        </w:rPr>
        <w:t>k.p.a</w:t>
      </w:r>
      <w:proofErr w:type="spellEnd"/>
      <w:r>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w:t>
      </w:r>
      <w:proofErr w:type="spellStart"/>
      <w:r>
        <w:rPr>
          <w:rFonts w:asciiTheme="minorHAnsi" w:hAnsiTheme="minorHAnsi"/>
          <w:iCs/>
        </w:rPr>
        <w:t>k.p.a</w:t>
      </w:r>
      <w:proofErr w:type="spellEnd"/>
      <w:r>
        <w:rPr>
          <w:rFonts w:asciiTheme="minorHAnsi" w:hAnsiTheme="minorHAnsi"/>
          <w:iCs/>
        </w:rPr>
        <w:t xml:space="preserve">,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Ocena merytoryczna dokonywana jest z zachowaniem zasady „dwóch par oczu” i polega na wypełnieniu Karty oceny merytorycznej projektu. W trakcie oceny merytorycznej IZ RPO WD/ IP RPO WD może wystąpić do wnioskodawcy o wyjaśnienia i/lub dokumenty</w:t>
      </w:r>
      <w:r>
        <w:rPr>
          <w:rFonts w:asciiTheme="minorHAnsi" w:hAnsiTheme="minorHAnsi" w:cs="Arial"/>
        </w:rPr>
        <w:t xml:space="preserve"> w </w:t>
      </w:r>
      <w:r>
        <w:rPr>
          <w:rFonts w:asciiTheme="minorHAnsi" w:hAnsiTheme="minorHAnsi"/>
          <w:iCs/>
        </w:rPr>
        <w:t xml:space="preserve">sprawie projektu, które są niezbędne do przeprowadzenia oceny kryteriów merytorycznych wyboru projektu.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dziedzinowych (w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lastRenderedPageBreak/>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Pr>
          <w:rFonts w:ascii="Calibri" w:hAnsi="Calibri"/>
          <w:bCs/>
          <w:iCs/>
        </w:rPr>
        <w:t xml:space="preserve">lub </w:t>
      </w:r>
      <w:r w:rsidR="009A180E">
        <w:rPr>
          <w:rFonts w:ascii="Calibri" w:hAnsi="Calibri"/>
          <w:bCs/>
          <w:iCs/>
        </w:rPr>
        <w:t>informacji o spełnieniu albo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lastRenderedPageBreak/>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 xml:space="preserve">uzyskały kolejno największą liczbę punktów, w przypadku gdy kwota przeznaczona na dofinansowanie projektów w konkursie nie wystarcza na objęcie dofinansowaniem </w:t>
      </w:r>
      <w:r>
        <w:rPr>
          <w:rFonts w:ascii="Calibri" w:hAnsi="Calibri"/>
          <w:iCs/>
        </w:rPr>
        <w:lastRenderedPageBreak/>
        <w:t>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finansach publicznych lub dokumentach wynikających z warunkowości ex-</w:t>
      </w:r>
      <w:proofErr w:type="spellStart"/>
      <w:r w:rsidRPr="00B97426">
        <w:rPr>
          <w:rFonts w:asciiTheme="minorHAnsi" w:hAnsiTheme="minorHAnsi"/>
        </w:rPr>
        <w:t>ante</w:t>
      </w:r>
      <w:proofErr w:type="spellEnd"/>
      <w:r w:rsidRPr="00B97426">
        <w:rPr>
          <w:rFonts w:asciiTheme="minorHAnsi" w:hAnsiTheme="minorHAnsi"/>
        </w:rPr>
        <w:t xml:space="preserv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643262">
      <w:pPr>
        <w:pStyle w:val="Akapitzlist"/>
        <w:numPr>
          <w:ilvl w:val="0"/>
          <w:numId w:val="264"/>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643262">
      <w:pPr>
        <w:pStyle w:val="Akapitzlist"/>
        <w:numPr>
          <w:ilvl w:val="0"/>
          <w:numId w:val="264"/>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643262">
      <w:pPr>
        <w:pStyle w:val="Akapitzlist"/>
        <w:numPr>
          <w:ilvl w:val="0"/>
          <w:numId w:val="264"/>
        </w:numPr>
        <w:jc w:val="both"/>
        <w:rPr>
          <w:sz w:val="24"/>
          <w:szCs w:val="24"/>
        </w:rPr>
      </w:pPr>
      <w:r w:rsidRPr="00837DE3">
        <w:rPr>
          <w:sz w:val="24"/>
          <w:szCs w:val="24"/>
        </w:rPr>
        <w:lastRenderedPageBreak/>
        <w:t>zobowiązaniem potencjalnego wnioskodawcy do przystąpienia do opracowywania wniosku o dofinansowanie i złożenia go w określonym przez właściwą instytucję terminie;</w:t>
      </w:r>
    </w:p>
    <w:p w:rsidR="00B26465" w:rsidRPr="00837DE3" w:rsidRDefault="00B26465" w:rsidP="00643262">
      <w:pPr>
        <w:pStyle w:val="Akapitzlist"/>
        <w:numPr>
          <w:ilvl w:val="0"/>
          <w:numId w:val="264"/>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643262">
      <w:pPr>
        <w:pStyle w:val="Akapitzlist"/>
        <w:numPr>
          <w:ilvl w:val="0"/>
          <w:numId w:val="264"/>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lastRenderedPageBreak/>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Default="00495B71" w:rsidP="00495B71">
      <w:pPr>
        <w:spacing w:after="0"/>
        <w:jc w:val="both"/>
        <w:rPr>
          <w:rFonts w:asciiTheme="minorHAnsi" w:hAnsiTheme="minorHAnsi" w:cs="Arial"/>
        </w:rPr>
      </w:pPr>
    </w:p>
    <w:p w:rsidR="00495B71" w:rsidRDefault="00495B71" w:rsidP="00495B71">
      <w:pPr>
        <w:spacing w:after="0"/>
        <w:jc w:val="both"/>
        <w:rPr>
          <w:rFonts w:asciiTheme="minorHAnsi" w:hAnsiTheme="minorHAnsi" w:cs="Arial"/>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0C50DB" w:rsidRDefault="00097452" w:rsidP="00097452">
      <w:pPr>
        <w:rPr>
          <w:rFonts w:asciiTheme="minorHAnsi" w:hAnsiTheme="minorHAnsi"/>
        </w:rPr>
      </w:pP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lastRenderedPageBreak/>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8375CD" w:rsidRPr="000C50DB" w:rsidRDefault="008375CD" w:rsidP="002435FF">
      <w:pPr>
        <w:rPr>
          <w:rFonts w:asciiTheme="minorHAnsi" w:hAnsiTheme="minorHAnsi"/>
        </w:rPr>
      </w:pP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w:t>
      </w:r>
      <w:r w:rsidRPr="00D97E7C">
        <w:rPr>
          <w:rFonts w:ascii="Calibri" w:hAnsi="Calibri"/>
        </w:rPr>
        <w:lastRenderedPageBreak/>
        <w:t xml:space="preserve">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w:t>
      </w:r>
      <w:r w:rsidRPr="00D97E7C">
        <w:rPr>
          <w:rFonts w:ascii="Calibri" w:eastAsia="Calibri" w:hAnsi="Calibri"/>
        </w:rPr>
        <w:lastRenderedPageBreak/>
        <w:t xml:space="preserve">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 xml:space="preserve">Strategią ZIT/formalnej/merytorycznej) projektu oraz niewybrania projektu do </w:t>
      </w:r>
      <w:r w:rsidRPr="00D97E7C">
        <w:rPr>
          <w:rFonts w:ascii="Calibri" w:hAnsi="Calibri"/>
        </w:rPr>
        <w:lastRenderedPageBreak/>
        <w:t>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 xml:space="preserve">Strategią ZIT/formalnej/merytorycznej)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badania wpływu projektu na Strategię 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dokonuje zmiany wyniku negatywnej oceny projektu, co 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lastRenderedPageBreak/>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lastRenderedPageBreak/>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2"/>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lastRenderedPageBreak/>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lastRenderedPageBreak/>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lastRenderedPageBreak/>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D8687C" w:rsidRPr="00005C91" w:rsidRDefault="00D8687C" w:rsidP="00005C91">
      <w:pPr>
        <w:pStyle w:val="Akapitzlist"/>
        <w:ind w:left="567"/>
        <w:jc w:val="both"/>
        <w:rPr>
          <w:sz w:val="24"/>
          <w:szCs w:val="24"/>
          <w:u w:val="single"/>
        </w:rPr>
      </w:pPr>
    </w:p>
    <w:p w:rsidR="00D8687C" w:rsidRPr="00005C91" w:rsidRDefault="00D8687C" w:rsidP="00735D7D">
      <w:pPr>
        <w:pStyle w:val="Akapitzlist"/>
        <w:spacing w:line="240" w:lineRule="auto"/>
        <w:ind w:left="0"/>
        <w:jc w:val="both"/>
        <w:rPr>
          <w:sz w:val="24"/>
          <w:szCs w:val="24"/>
        </w:rPr>
      </w:pPr>
    </w:p>
    <w:p w:rsidR="007679AC" w:rsidRDefault="007679AC" w:rsidP="00870FEE">
      <w:pPr>
        <w:jc w:val="both"/>
        <w:rPr>
          <w:rFonts w:asciiTheme="minorHAnsi" w:hAnsiTheme="minorHAnsi"/>
        </w:rPr>
      </w:pPr>
    </w:p>
    <w:p w:rsidR="002435FF" w:rsidRDefault="002435FF" w:rsidP="00870FEE">
      <w:pPr>
        <w:jc w:val="both"/>
        <w:rPr>
          <w:rFonts w:asciiTheme="minorHAnsi" w:hAnsiTheme="minorHAnsi"/>
        </w:rPr>
      </w:pPr>
    </w:p>
    <w:p w:rsidR="00637D5D" w:rsidRDefault="00637D5D">
      <w:pPr>
        <w:spacing w:after="200" w:line="276" w:lineRule="auto"/>
        <w:rPr>
          <w:rFonts w:asciiTheme="minorHAnsi" w:hAnsiTheme="minorHAnsi"/>
          <w:b/>
        </w:rPr>
      </w:pPr>
      <w:r>
        <w:rPr>
          <w:rFonts w:asciiTheme="minorHAnsi" w:hAnsiTheme="minorHAnsi"/>
          <w:b/>
        </w:rPr>
        <w:br w:type="page"/>
      </w:r>
    </w:p>
    <w:p w:rsidR="00E50CF8" w:rsidRPr="00E50CF8" w:rsidRDefault="00C01D17" w:rsidP="00C01D17">
      <w:pPr>
        <w:pStyle w:val="Nagwek1"/>
        <w:rPr>
          <w:rFonts w:asciiTheme="minorHAnsi" w:hAnsiTheme="minorHAnsi"/>
          <w:b w:val="0"/>
        </w:rPr>
      </w:pPr>
      <w:bookmarkStart w:id="10" w:name="_Toc435091455"/>
      <w:r>
        <w:rPr>
          <w:rFonts w:asciiTheme="minorHAnsi" w:hAnsiTheme="minorHAnsi"/>
        </w:rPr>
        <w:lastRenderedPageBreak/>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C904D5" w:rsidRPr="00C904D5">
              <w:rPr>
                <w:rFonts w:asciiTheme="minorHAnsi" w:hAnsiTheme="minorHAnsi" w:cs="Arial"/>
                <w:sz w:val="22"/>
                <w:szCs w:val="22"/>
              </w:rPr>
              <w:t xml:space="preserve"> – programowy</w:t>
            </w:r>
          </w:p>
          <w:p w:rsidR="00C5787E" w:rsidRPr="00C904D5" w:rsidRDefault="00C5787E" w:rsidP="00A47AEA">
            <w:pPr>
              <w:spacing w:before="40" w:after="40"/>
              <w:jc w:val="both"/>
              <w:rPr>
                <w:rFonts w:asciiTheme="minorHAnsi" w:hAnsiTheme="minorHAnsi" w:cs="Arial"/>
              </w:rPr>
            </w:pPr>
            <w:r w:rsidRPr="00C904D5">
              <w:rPr>
                <w:rFonts w:asciiTheme="minorHAnsi" w:hAnsiTheme="minorHAnsi" w:cs="Arial"/>
                <w:sz w:val="22"/>
                <w:szCs w:val="22"/>
              </w:rPr>
              <w:t>4. Liczba nowych naukowców we wspieranych jednostkach (CI 24) (O/K/M)</w:t>
            </w:r>
          </w:p>
          <w:p w:rsidR="00C5787E" w:rsidRPr="00C904D5" w:rsidRDefault="00C5787E" w:rsidP="00A47AEA">
            <w:pPr>
              <w:spacing w:before="40" w:after="40"/>
              <w:jc w:val="both"/>
              <w:rPr>
                <w:rFonts w:asciiTheme="minorHAnsi" w:hAnsiTheme="minorHAnsi" w:cs="Arial"/>
              </w:rPr>
            </w:pPr>
            <w:r w:rsidRPr="00C904D5">
              <w:rPr>
                <w:rFonts w:asciiTheme="minorHAnsi" w:hAnsiTheme="minorHAnsi" w:cs="Arial"/>
                <w:sz w:val="22"/>
                <w:szCs w:val="22"/>
              </w:rPr>
              <w:t>5. Liczba przedsiębiorstw współpracujących z</w:t>
            </w:r>
            <w:r w:rsidR="00A47AEA" w:rsidRPr="00C904D5">
              <w:rPr>
                <w:rFonts w:asciiTheme="minorHAnsi" w:hAnsiTheme="minorHAnsi" w:cs="Arial"/>
                <w:sz w:val="22"/>
                <w:szCs w:val="22"/>
              </w:rPr>
              <w:t> </w:t>
            </w:r>
            <w:r w:rsidRPr="00C904D5">
              <w:rPr>
                <w:rFonts w:asciiTheme="minorHAnsi" w:hAnsiTheme="minorHAnsi" w:cs="Arial"/>
                <w:sz w:val="22"/>
                <w:szCs w:val="22"/>
              </w:rPr>
              <w:t>ośrodkami badawczymi (CI 26)</w:t>
            </w:r>
          </w:p>
          <w:p w:rsidR="00C5787E" w:rsidRPr="00C904D5" w:rsidRDefault="00C5787E" w:rsidP="00A47AEA">
            <w:pPr>
              <w:spacing w:before="40" w:after="40"/>
              <w:jc w:val="both"/>
              <w:rPr>
                <w:rFonts w:asciiTheme="minorHAnsi" w:hAnsiTheme="minorHAnsi" w:cs="Arial"/>
              </w:rPr>
            </w:pPr>
            <w:r w:rsidRPr="00C904D5">
              <w:rPr>
                <w:rFonts w:asciiTheme="minorHAnsi" w:hAnsiTheme="minorHAnsi" w:cs="Arial"/>
                <w:sz w:val="22"/>
                <w:szCs w:val="22"/>
              </w:rPr>
              <w:t>6. Inwestycje prywatne uzupełniające wsparcie publiczne w projekty w zakresie badań i rozwoju [zł]</w:t>
            </w:r>
          </w:p>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7</w:t>
            </w:r>
            <w:r w:rsidR="00172415" w:rsidRPr="00C904D5">
              <w:rPr>
                <w:rFonts w:asciiTheme="minorHAnsi" w:hAnsiTheme="minorHAnsi" w:cs="Arial"/>
                <w:sz w:val="22"/>
                <w:szCs w:val="22"/>
              </w:rPr>
              <w:t>. Nakłady inwestycyjne na zakup aparatury naukowo-badawczej [zł]</w:t>
            </w:r>
          </w:p>
          <w:p w:rsidR="00491940"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8</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w:t>
            </w:r>
            <w:r w:rsidRPr="00C904D5">
              <w:rPr>
                <w:rFonts w:asciiTheme="minorHAnsi" w:eastAsiaTheme="minorHAnsi" w:hAnsiTheme="minorHAnsi" w:cstheme="minorHAnsi"/>
                <w:b/>
                <w:sz w:val="22"/>
                <w:szCs w:val="22"/>
              </w:rPr>
              <w:lastRenderedPageBreak/>
              <w:t>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 xml:space="preserve">przeszłości </w:t>
            </w:r>
            <w:r w:rsidRPr="00C904D5">
              <w:rPr>
                <w:rFonts w:asciiTheme="minorHAnsi" w:eastAsiaTheme="minorHAnsi" w:hAnsiTheme="minorHAnsi" w:cstheme="minorHAnsi"/>
                <w:sz w:val="22"/>
                <w:szCs w:val="22"/>
              </w:rPr>
              <w:lastRenderedPageBreak/>
              <w:t>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lastRenderedPageBreak/>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w:t>
            </w:r>
            <w:proofErr w:type="spellStart"/>
            <w:r w:rsidRPr="00C904D5">
              <w:rPr>
                <w:rFonts w:asciiTheme="minorHAnsi" w:hAnsiTheme="minorHAnsi" w:cs="Arial"/>
                <w:sz w:val="22"/>
                <w:szCs w:val="22"/>
              </w:rPr>
              <w:t>financingu</w:t>
            </w:r>
            <w:proofErr w:type="spellEnd"/>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lastRenderedPageBreak/>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(CI 8) O/K/M (CI 8) [EPC]</w:t>
            </w:r>
          </w:p>
          <w:p w:rsidR="00AB248D" w:rsidRDefault="00AB248D" w:rsidP="0003337E">
            <w:pPr>
              <w:spacing w:before="40" w:after="40"/>
              <w:ind w:left="458" w:hanging="458"/>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p w:rsidR="00AB248D" w:rsidRPr="00C904D5" w:rsidRDefault="00AB248D" w:rsidP="0003337E">
            <w:pPr>
              <w:spacing w:before="40" w:after="40"/>
              <w:ind w:left="458" w:hanging="458"/>
              <w:rPr>
                <w:rFonts w:ascii="Calibri" w:hAnsi="Calibr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[Przedsiębiorstwa]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[Przedsiębiorstwa]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w:t>
            </w:r>
            <w:r w:rsidR="00F93FD0" w:rsidRPr="00C904D5">
              <w:rPr>
                <w:rFonts w:cs="Arial"/>
              </w:rPr>
              <w:lastRenderedPageBreak/>
              <w:t>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[Przedsiębiorstwa]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[Przedsiębiorstwa]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[EUR]</w:t>
            </w:r>
            <w:r w:rsidR="00F93FD0" w:rsidRPr="00C904D5">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Inwestycje prywatne uzupełniające wsparcie publiczne w projekty w zakresie badań i rozwoju [zł]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projektów B+R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prac B+R [szt.]</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wspartych w zakresie prowadzenia prac B+R [szt.] </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ponoszących nakłady inwestycyjne na działalność B+R [szt.] </w:t>
            </w:r>
          </w:p>
          <w:p w:rsidR="00245BB9" w:rsidRPr="00C904D5" w:rsidRDefault="00245BB9" w:rsidP="00643262">
            <w:pPr>
              <w:pStyle w:val="Akapitzlist"/>
              <w:numPr>
                <w:ilvl w:val="0"/>
                <w:numId w:val="166"/>
              </w:numPr>
              <w:spacing w:before="40" w:after="40"/>
              <w:ind w:left="316" w:hanging="284"/>
              <w:rPr>
                <w:rFonts w:cs="Arial"/>
              </w:rPr>
            </w:pPr>
            <w:r w:rsidRPr="00C904D5">
              <w:rPr>
                <w:rFonts w:cs="Arial"/>
              </w:rPr>
              <w:t>Nakłady inwestycyjne na zakup aparatury naukowo-badawczej [zł]</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Liczba wspartych laboratoriów badawczych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przedsiębiorstw wspartych w zakresie doradztwa specjalistycznego [szt.]</w:t>
            </w:r>
          </w:p>
          <w:p w:rsidR="0085290F" w:rsidRPr="00C904D5" w:rsidRDefault="0085290F" w:rsidP="00643262">
            <w:pPr>
              <w:pStyle w:val="Akapitzlist"/>
              <w:numPr>
                <w:ilvl w:val="0"/>
                <w:numId w:val="166"/>
              </w:numPr>
              <w:tabs>
                <w:tab w:val="left" w:pos="174"/>
              </w:tabs>
              <w:spacing w:before="40" w:after="40"/>
              <w:ind w:left="174" w:hanging="142"/>
              <w:rPr>
                <w:rFonts w:cs="Arial"/>
              </w:rPr>
            </w:pPr>
            <w:r w:rsidRPr="00C904D5">
              <w:rPr>
                <w:rFonts w:cs="Arial"/>
              </w:rPr>
              <w:t>Lic</w:t>
            </w:r>
            <w:r w:rsidR="00C904D5">
              <w:rPr>
                <w:rFonts w:cs="Arial"/>
              </w:rPr>
              <w:t>zba przedsiębiorstw wspartych w </w:t>
            </w:r>
            <w:r w:rsidRPr="00C904D5">
              <w:rPr>
                <w:rFonts w:cs="Arial"/>
              </w:rPr>
              <w:t xml:space="preserve">zakresie </w:t>
            </w:r>
            <w:proofErr w:type="spellStart"/>
            <w:r w:rsidRPr="00C904D5">
              <w:rPr>
                <w:rFonts w:cs="Arial"/>
              </w:rPr>
              <w:t>ekoinnowacji</w:t>
            </w:r>
            <w:proofErr w:type="spellEnd"/>
            <w:r w:rsidRPr="00C904D5">
              <w:rPr>
                <w:rFonts w:cs="Arial"/>
              </w:rPr>
              <w:t xml:space="preserve"> [szt.]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 xml:space="preserve">W ramach poniższych kierunków wsparcia możliwa będzie także realizacja działań dotyczących nowoczesnych rozwiązań (technologii) dotyczących przeciwdziałania zmianom klimatu (np. rozwój zeroemisyjnych i </w:t>
            </w:r>
            <w:r w:rsidRPr="00C904D5">
              <w:rPr>
                <w:rFonts w:asciiTheme="minorHAnsi" w:eastAsiaTheme="minorHAnsi" w:hAnsiTheme="minorHAnsi" w:cstheme="minorBidi"/>
                <w:sz w:val="22"/>
                <w:szCs w:val="22"/>
                <w:lang w:eastAsia="en-US"/>
              </w:rPr>
              <w:lastRenderedPageBreak/>
              <w:t>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lastRenderedPageBreak/>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3"/>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xml:space="preserve">• rozwoju umiejętności kadr (w ramach cross </w:t>
            </w:r>
            <w:proofErr w:type="spellStart"/>
            <w:r w:rsidRPr="00C904D5">
              <w:rPr>
                <w:rFonts w:ascii="Calibri" w:hAnsi="Calibri"/>
                <w:sz w:val="22"/>
                <w:szCs w:val="22"/>
              </w:rPr>
              <w:t>financingu</w:t>
            </w:r>
            <w:proofErr w:type="spellEnd"/>
            <w:r w:rsidRPr="00C904D5">
              <w:rPr>
                <w:rFonts w:ascii="Calibri" w:hAnsi="Calibri"/>
                <w:sz w:val="22"/>
                <w:szCs w:val="22"/>
              </w:rPr>
              <w:t>).</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4"/>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t>
            </w:r>
            <w:r w:rsidR="00466857" w:rsidRPr="00C904D5">
              <w:rPr>
                <w:rFonts w:ascii="Calibri" w:hAnsi="Calibri"/>
                <w:sz w:val="22"/>
                <w:szCs w:val="22"/>
              </w:rPr>
              <w:lastRenderedPageBreak/>
              <w:t>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 xml:space="preserve">zakresu wykorzystania nowej infrastruktury/aparatury badawczej (w ramach cross </w:t>
            </w:r>
            <w:proofErr w:type="spellStart"/>
            <w:r w:rsidRPr="00C904D5">
              <w:rPr>
                <w:rFonts w:ascii="Calibri" w:hAnsi="Calibri"/>
                <w:sz w:val="22"/>
                <w:szCs w:val="22"/>
              </w:rPr>
              <w:t>financingu</w:t>
            </w:r>
            <w:proofErr w:type="spellEnd"/>
            <w:r w:rsidRPr="00C904D5">
              <w:rPr>
                <w:rFonts w:ascii="Calibri" w:hAnsi="Calibri"/>
                <w:sz w:val="22"/>
                <w:szCs w:val="22"/>
              </w:rPr>
              <w:t>).</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Pr>
                <w:rFonts w:ascii="Calibri" w:hAnsi="Calibri"/>
                <w:sz w:val="22"/>
                <w:szCs w:val="22"/>
              </w:rPr>
              <w:t>powinna 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5"/>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6"/>
            </w:r>
            <w:r w:rsidR="00D44DFA" w:rsidRPr="00C904D5">
              <w:rPr>
                <w:rFonts w:asciiTheme="minorHAnsi" w:eastAsia="Calibri" w:hAnsiTheme="minorHAnsi"/>
                <w:sz w:val="22"/>
                <w:szCs w:val="22"/>
                <w:lang w:eastAsia="en-US"/>
              </w:rPr>
              <w:t xml:space="preserve"> (w tym przedsiębiorcy typu </w:t>
            </w:r>
            <w:proofErr w:type="spellStart"/>
            <w:r w:rsidR="00D44DFA" w:rsidRPr="00C904D5">
              <w:rPr>
                <w:rFonts w:asciiTheme="minorHAnsi" w:eastAsia="Calibri" w:hAnsiTheme="minorHAnsi"/>
                <w:sz w:val="22"/>
                <w:szCs w:val="22"/>
                <w:lang w:eastAsia="en-US"/>
              </w:rPr>
              <w:t>spin</w:t>
            </w:r>
            <w:proofErr w:type="spellEnd"/>
            <w:r w:rsidR="00D44DFA" w:rsidRPr="00C904D5">
              <w:rPr>
                <w:rFonts w:asciiTheme="minorHAnsi" w:eastAsia="Calibri" w:hAnsiTheme="minorHAnsi"/>
                <w:sz w:val="22"/>
                <w:szCs w:val="22"/>
                <w:lang w:eastAsia="en-US"/>
              </w:rPr>
              <w:t>-off)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lastRenderedPageBreak/>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7"/>
            </w:r>
            <w:r w:rsidR="002F371B" w:rsidRPr="00C904D5">
              <w:rPr>
                <w:rFonts w:asciiTheme="minorHAnsi" w:eastAsia="Calibri" w:hAnsiTheme="minorHAnsi"/>
                <w:sz w:val="22"/>
                <w:szCs w:val="22"/>
                <w:lang w:eastAsia="en-US"/>
              </w:rPr>
              <w:t xml:space="preserve"> (w tym przedsiębiorcy typu </w:t>
            </w:r>
            <w:proofErr w:type="spellStart"/>
            <w:r w:rsidR="002F371B" w:rsidRPr="00C904D5">
              <w:rPr>
                <w:rFonts w:asciiTheme="minorHAnsi" w:eastAsia="Calibri" w:hAnsiTheme="minorHAnsi"/>
                <w:sz w:val="22"/>
                <w:szCs w:val="22"/>
                <w:lang w:eastAsia="en-US"/>
              </w:rPr>
              <w:t>spin</w:t>
            </w:r>
            <w:proofErr w:type="spellEnd"/>
            <w:r w:rsidR="002F371B" w:rsidRPr="00C904D5">
              <w:rPr>
                <w:rFonts w:asciiTheme="minorHAnsi" w:eastAsia="Calibri" w:hAnsiTheme="minorHAnsi"/>
                <w:sz w:val="22"/>
                <w:szCs w:val="22"/>
                <w:lang w:eastAsia="en-US"/>
              </w:rPr>
              <w:t>-off)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8"/>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w:t>
            </w:r>
            <w:proofErr w:type="spellStart"/>
            <w:r w:rsidRPr="00C904D5">
              <w:rPr>
                <w:rFonts w:asciiTheme="minorHAnsi" w:hAnsiTheme="minorHAnsi" w:cs="Arial"/>
                <w:i/>
                <w:sz w:val="22"/>
                <w:szCs w:val="22"/>
              </w:rPr>
              <w:t>financingu</w:t>
            </w:r>
            <w:proofErr w:type="spellEnd"/>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412801">
            <w:pPr>
              <w:pStyle w:val="Akapitzlist"/>
              <w:numPr>
                <w:ilvl w:val="0"/>
                <w:numId w:val="302"/>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412801">
            <w:pPr>
              <w:pStyle w:val="Akapitzlist"/>
              <w:numPr>
                <w:ilvl w:val="0"/>
                <w:numId w:val="302"/>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412801">
            <w:pPr>
              <w:pStyle w:val="Akapitzlist"/>
              <w:numPr>
                <w:ilvl w:val="0"/>
                <w:numId w:val="302"/>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w:t>
            </w:r>
            <w:r w:rsidRPr="00C904D5">
              <w:rPr>
                <w:rFonts w:asciiTheme="minorHAnsi" w:hAnsiTheme="minorHAnsi" w:cs="Arial"/>
                <w:sz w:val="22"/>
                <w:szCs w:val="22"/>
              </w:rPr>
              <w:lastRenderedPageBreak/>
              <w:t xml:space="preserve">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lastRenderedPageBreak/>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 xml:space="preserve">schemat 1.2 </w:t>
            </w:r>
            <w:proofErr w:type="spellStart"/>
            <w:r w:rsidR="00AA2897" w:rsidRPr="00AA2897">
              <w:rPr>
                <w:rFonts w:asciiTheme="minorHAnsi" w:hAnsiTheme="minorHAnsi" w:cs="Arial"/>
                <w:sz w:val="22"/>
                <w:szCs w:val="22"/>
              </w:rPr>
              <w:t>C</w:t>
            </w:r>
            <w:r w:rsidR="00AA2897">
              <w:rPr>
                <w:rFonts w:asciiTheme="minorHAnsi" w:hAnsiTheme="minorHAnsi" w:cs="Arial"/>
                <w:sz w:val="22"/>
                <w:szCs w:val="22"/>
              </w:rPr>
              <w:t>b</w:t>
            </w:r>
            <w:proofErr w:type="spellEnd"/>
            <w:r w:rsidR="00AA2897">
              <w:rPr>
                <w:rFonts w:asciiTheme="minorHAnsi" w:hAnsiTheme="minorHAnsi" w:cs="Arial"/>
                <w:sz w:val="22"/>
                <w:szCs w:val="22"/>
              </w:rPr>
              <w:t xml:space="preserve">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8A65D1">
            <w:pPr>
              <w:pStyle w:val="Akapitzlist"/>
              <w:numPr>
                <w:ilvl w:val="0"/>
                <w:numId w:val="299"/>
              </w:numPr>
              <w:spacing w:before="100" w:beforeAutospacing="1" w:after="100" w:afterAutospacing="1"/>
              <w:jc w:val="both"/>
            </w:pPr>
            <w:r>
              <w:t>m</w:t>
            </w:r>
            <w:r w:rsidRPr="008A65D1">
              <w:t>inimalna wartość wydatków kwalif</w:t>
            </w:r>
            <w:r>
              <w:t>ikowalnych wynosi 100 000 PLN,</w:t>
            </w:r>
          </w:p>
          <w:p w:rsidR="008A65D1" w:rsidRPr="008A65D1" w:rsidRDefault="008A65D1" w:rsidP="008A65D1">
            <w:pPr>
              <w:pStyle w:val="Akapitzlist"/>
              <w:numPr>
                <w:ilvl w:val="0"/>
                <w:numId w:val="299"/>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8A65D1">
            <w:pPr>
              <w:pStyle w:val="Akapitzlist"/>
              <w:numPr>
                <w:ilvl w:val="0"/>
                <w:numId w:val="296"/>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8A65D1">
            <w:pPr>
              <w:pStyle w:val="Akapitzlist"/>
              <w:numPr>
                <w:ilvl w:val="0"/>
                <w:numId w:val="296"/>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lastRenderedPageBreak/>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Pr="00833777" w:rsidRDefault="00AB3A6D" w:rsidP="00643262">
            <w:pPr>
              <w:pStyle w:val="Akapitzlist"/>
              <w:numPr>
                <w:ilvl w:val="0"/>
                <w:numId w:val="232"/>
              </w:numPr>
              <w:spacing w:before="40" w:after="40"/>
              <w:ind w:left="316"/>
              <w:rPr>
                <w:rFonts w:cs="Arial"/>
              </w:rPr>
            </w:pPr>
            <w:r>
              <w:rPr>
                <w:rFonts w:cs="Arial"/>
              </w:rPr>
              <w:t>Liczba przedsiębiorstw otrzymujących wsparcie (CI 1) [przedsiębiorstwa] – programowy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 Liczba wspartych inkubatorów przedsiębiorczości</w:t>
            </w:r>
            <w:r w:rsidR="0055724C" w:rsidRPr="00833777">
              <w:rPr>
                <w:rFonts w:asciiTheme="minorHAnsi" w:hAnsiTheme="minorHAnsi" w:cs="Arial"/>
                <w:sz w:val="22"/>
                <w:szCs w:val="22"/>
              </w:rPr>
              <w:t xml:space="preserve"> – programowy</w:t>
            </w:r>
          </w:p>
          <w:p w:rsidR="0055724C"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2. </w:t>
            </w:r>
            <w:r w:rsidR="0055724C" w:rsidRPr="00833777">
              <w:rPr>
                <w:rFonts w:asciiTheme="minorHAnsi" w:hAnsiTheme="minorHAnsi" w:cs="Arial"/>
                <w:sz w:val="22"/>
                <w:szCs w:val="22"/>
              </w:rPr>
              <w:t>Powierzchnia wspartych (przygotowanych) terenów inwestycyjnych  – programowy</w:t>
            </w:r>
          </w:p>
          <w:p w:rsidR="0055724C"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3. Liczba przedsiębiorstw otrzymujących wsparcie (CI 1) – programowy</w:t>
            </w:r>
          </w:p>
          <w:p w:rsidR="00522C70"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4. </w:t>
            </w:r>
            <w:r w:rsidR="001272F0">
              <w:rPr>
                <w:rFonts w:asciiTheme="minorHAnsi" w:hAnsiTheme="minorHAnsi" w:cs="Arial"/>
                <w:sz w:val="22"/>
                <w:szCs w:val="22"/>
              </w:rPr>
              <w:t>Liczba przedsiębiorstw otrzymujących dotacje</w:t>
            </w:r>
          </w:p>
          <w:p w:rsidR="0055724C" w:rsidRPr="00833777" w:rsidRDefault="0055724C" w:rsidP="0055724C">
            <w:pPr>
              <w:spacing w:before="40" w:after="40"/>
              <w:rPr>
                <w:rFonts w:asciiTheme="minorHAnsi" w:hAnsiTheme="minorHAnsi" w:cs="Arial"/>
              </w:rPr>
            </w:pPr>
            <w:r w:rsidRPr="00833777">
              <w:rPr>
                <w:rFonts w:asciiTheme="minorHAnsi" w:hAnsiTheme="minorHAnsi" w:cs="Arial"/>
                <w:sz w:val="22"/>
                <w:szCs w:val="22"/>
              </w:rPr>
              <w:t>5. Lic</w:t>
            </w:r>
            <w:r w:rsidR="00E91A0E" w:rsidRPr="00833777">
              <w:rPr>
                <w:rFonts w:asciiTheme="minorHAnsi" w:hAnsiTheme="minorHAnsi" w:cs="Arial"/>
                <w:sz w:val="22"/>
                <w:szCs w:val="22"/>
              </w:rPr>
              <w:t>zba przedsiębiorstw wspartych w </w:t>
            </w:r>
            <w:r w:rsidRPr="00833777">
              <w:rPr>
                <w:rFonts w:asciiTheme="minorHAnsi" w:hAnsiTheme="minorHAnsi" w:cs="Arial"/>
                <w:sz w:val="22"/>
                <w:szCs w:val="22"/>
              </w:rPr>
              <w:t>zakresie doradztwa specjalistycznego</w:t>
            </w:r>
          </w:p>
          <w:p w:rsidR="000507DC" w:rsidRPr="00833777" w:rsidRDefault="0003337E" w:rsidP="00E91A0E">
            <w:pPr>
              <w:spacing w:before="40" w:after="40"/>
              <w:rPr>
                <w:rFonts w:asciiTheme="minorHAnsi" w:hAnsiTheme="minorHAnsi" w:cs="Arial"/>
              </w:rPr>
            </w:pPr>
            <w:r>
              <w:rPr>
                <w:rFonts w:asciiTheme="minorHAnsi" w:hAnsiTheme="minorHAnsi" w:cs="Arial"/>
                <w:sz w:val="22"/>
                <w:szCs w:val="22"/>
              </w:rPr>
              <w:t>6</w:t>
            </w:r>
            <w:r w:rsidR="0055724C" w:rsidRPr="00833777">
              <w:rPr>
                <w:rFonts w:asciiTheme="minorHAnsi" w:hAnsiTheme="minorHAnsi" w:cs="Arial"/>
                <w:sz w:val="22"/>
                <w:szCs w:val="22"/>
              </w:rPr>
              <w:t>. Inwestycje prywatne uzupełniające wsparcie publiczne dla przedsiębiorstw (dotacje) (CI 6)</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833777" w:rsidRDefault="00522C70" w:rsidP="00C73AB8">
            <w:pPr>
              <w:spacing w:before="40" w:after="40"/>
              <w:rPr>
                <w:rFonts w:asciiTheme="minorHAnsi" w:hAnsiTheme="minorHAnsi" w:cs="Arial"/>
              </w:rPr>
            </w:pPr>
            <w:r w:rsidRPr="00833777">
              <w:rPr>
                <w:rFonts w:asciiTheme="minorHAnsi" w:hAnsiTheme="minorHAnsi" w:cs="Arial"/>
                <w:sz w:val="22"/>
                <w:szCs w:val="22"/>
              </w:rPr>
              <w:t>jw.</w:t>
            </w:r>
            <w:r w:rsidR="0055724C"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F03ABC" w:rsidP="00B63155">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833777" w:rsidRDefault="00522C70" w:rsidP="00B63155">
            <w:pPr>
              <w:spacing w:before="40" w:after="40"/>
              <w:rPr>
                <w:rFonts w:asciiTheme="minorHAnsi" w:hAnsiTheme="minorHAnsi" w:cs="Arial"/>
              </w:rPr>
            </w:pPr>
            <w:r w:rsidRPr="00833777">
              <w:rPr>
                <w:rFonts w:asciiTheme="minorHAnsi" w:hAnsiTheme="minorHAnsi" w:cs="Arial"/>
                <w:sz w:val="22"/>
                <w:szCs w:val="22"/>
              </w:rPr>
              <w:t>jw.</w:t>
            </w:r>
            <w:r w:rsidR="00A64B28"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E91A0E">
            <w:pPr>
              <w:spacing w:line="276" w:lineRule="auto"/>
              <w:rPr>
                <w:rFonts w:asciiTheme="minorHAnsi" w:eastAsia="Calibri" w:hAnsiTheme="minorHAnsi"/>
                <w:b/>
                <w:u w:val="single"/>
                <w:lang w:eastAsia="en-US"/>
              </w:rPr>
            </w:pPr>
            <w:r w:rsidRPr="00833777">
              <w:rPr>
                <w:rFonts w:asciiTheme="minorHAnsi" w:eastAsia="Calibri" w:hAnsiTheme="minorHAnsi"/>
                <w:b/>
                <w:sz w:val="22"/>
                <w:szCs w:val="22"/>
                <w:u w:val="single"/>
                <w:lang w:eastAsia="en-US"/>
              </w:rPr>
              <w:t>1.3.A. Przygotowanie terenów inwestycyjnych</w:t>
            </w:r>
            <w:r w:rsidR="00A7758A" w:rsidRPr="00833777">
              <w:rPr>
                <w:rStyle w:val="Odwoanieprzypisudolnego"/>
                <w:rFonts w:asciiTheme="minorHAnsi" w:eastAsia="Calibri" w:hAnsiTheme="minorHAnsi"/>
                <w:b/>
                <w:sz w:val="22"/>
                <w:szCs w:val="22"/>
                <w:u w:val="single"/>
                <w:lang w:eastAsia="en-US"/>
              </w:rPr>
              <w:footnoteReference w:id="9"/>
            </w:r>
            <w:r w:rsidRPr="00833777">
              <w:rPr>
                <w:rFonts w:asciiTheme="minorHAnsi" w:eastAsia="Calibri" w:hAnsiTheme="minorHAnsi"/>
                <w:b/>
                <w:sz w:val="22"/>
                <w:szCs w:val="22"/>
                <w:u w:val="single"/>
                <w:lang w:eastAsia="en-US"/>
              </w:rPr>
              <w:t>.</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tym na cele stref aktywności gospodarczej</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parków biznesu, np.:</w:t>
            </w:r>
          </w:p>
          <w:p w:rsidR="00522C70" w:rsidRPr="00833777" w:rsidRDefault="00522C70" w:rsidP="00E91A0E">
            <w:pPr>
              <w:pStyle w:val="Akapitzlist"/>
              <w:numPr>
                <w:ilvl w:val="0"/>
                <w:numId w:val="15"/>
              </w:numPr>
              <w:spacing w:after="0"/>
              <w:ind w:left="317"/>
              <w:rPr>
                <w:rFonts w:eastAsia="Calibri"/>
              </w:rPr>
            </w:pPr>
            <w:r w:rsidRPr="00833777">
              <w:rPr>
                <w:rFonts w:eastAsia="Calibri"/>
              </w:rPr>
              <w:t>uporządkowanie</w:t>
            </w:r>
            <w:r w:rsidR="00466857" w:rsidRPr="00833777">
              <w:rPr>
                <w:rFonts w:eastAsia="Calibri"/>
              </w:rPr>
              <w:t xml:space="preserve"> i </w:t>
            </w:r>
            <w:r w:rsidRPr="00833777">
              <w:rPr>
                <w:rFonts w:eastAsia="Calibri"/>
              </w:rPr>
              <w:t>przygotowanie terenów (np. prace studyjno-koncepcyjne</w:t>
            </w:r>
            <w:r w:rsidR="00F2073C" w:rsidRPr="00833777">
              <w:rPr>
                <w:rFonts w:eastAsia="Calibri"/>
              </w:rPr>
              <w:t>;</w:t>
            </w:r>
            <w:r w:rsidRPr="00833777">
              <w:rPr>
                <w:rFonts w:eastAsia="Calibri"/>
              </w:rPr>
              <w:t xml:space="preserve"> badania geotechniczne, archeologiczne</w:t>
            </w:r>
            <w:r w:rsidR="00F2073C" w:rsidRPr="00833777">
              <w:rPr>
                <w:rFonts w:eastAsia="Calibri"/>
              </w:rPr>
              <w:t>;</w:t>
            </w:r>
            <w:r w:rsidRPr="00833777">
              <w:rPr>
                <w:rFonts w:eastAsia="Calibri"/>
              </w:rPr>
              <w:t xml:space="preserve"> rozbiórka</w:t>
            </w:r>
            <w:r w:rsidR="00F2073C" w:rsidRPr="00833777">
              <w:rPr>
                <w:rFonts w:eastAsia="Calibri"/>
              </w:rPr>
              <w:t>;</w:t>
            </w:r>
            <w:r w:rsidRPr="00833777">
              <w:rPr>
                <w:rFonts w:eastAsia="Calibri"/>
              </w:rPr>
              <w:t xml:space="preserve"> usuwanie zarośli, krzewów, drzew</w:t>
            </w:r>
            <w:r w:rsidR="00F2073C" w:rsidRPr="00833777">
              <w:rPr>
                <w:rFonts w:eastAsia="Calibri"/>
              </w:rPr>
              <w:t>;</w:t>
            </w:r>
            <w:r w:rsidRPr="00833777">
              <w:rPr>
                <w:rFonts w:eastAsia="Calibri"/>
              </w:rPr>
              <w:t xml:space="preserve"> wywóz odpadów</w:t>
            </w:r>
            <w:r w:rsidR="00F2073C" w:rsidRPr="00833777">
              <w:rPr>
                <w:rFonts w:eastAsia="Calibri"/>
              </w:rPr>
              <w:t>;</w:t>
            </w:r>
            <w:r w:rsidRPr="00833777">
              <w:rPr>
                <w:rFonts w:eastAsia="Calibri"/>
              </w:rPr>
              <w:t xml:space="preserve"> niwelacja terenu</w:t>
            </w:r>
            <w:r w:rsidR="00F2073C" w:rsidRPr="00833777">
              <w:rPr>
                <w:rFonts w:eastAsia="Calibri"/>
              </w:rPr>
              <w:t>;</w:t>
            </w:r>
            <w:r w:rsidR="0015298F" w:rsidRPr="00833777">
              <w:rPr>
                <w:rFonts w:eastAsia="Calibri"/>
              </w:rPr>
              <w:t xml:space="preserve"> </w:t>
            </w:r>
            <w:r w:rsidRPr="00833777">
              <w:rPr>
                <w:rFonts w:eastAsia="Calibri"/>
              </w:rPr>
              <w:t>wymiana ziemi);</w:t>
            </w:r>
          </w:p>
          <w:p w:rsidR="009C0425" w:rsidRPr="00833777" w:rsidRDefault="00B4701E" w:rsidP="00E91A0E">
            <w:pPr>
              <w:pStyle w:val="Akapitzlist"/>
              <w:numPr>
                <w:ilvl w:val="0"/>
                <w:numId w:val="15"/>
              </w:numPr>
              <w:spacing w:after="0"/>
              <w:ind w:left="317"/>
              <w:rPr>
                <w:rFonts w:eastAsia="Calibri"/>
              </w:rPr>
            </w:pPr>
            <w:r w:rsidRPr="00833777">
              <w:rPr>
                <w:rFonts w:eastAsia="Calibri"/>
              </w:rPr>
              <w:t xml:space="preserve">kompleksowe lub </w:t>
            </w:r>
            <w:r w:rsidR="00F2073C" w:rsidRPr="00833777">
              <w:rPr>
                <w:rFonts w:eastAsia="Calibri"/>
              </w:rPr>
              <w:t xml:space="preserve">częściowe </w:t>
            </w:r>
            <w:r w:rsidR="00522C70" w:rsidRPr="00833777">
              <w:rPr>
                <w:rFonts w:eastAsia="Calibri"/>
              </w:rPr>
              <w:t>uzbrojenie terenu</w:t>
            </w:r>
            <w:r w:rsidR="00A113AE" w:rsidRPr="00833777">
              <w:rPr>
                <w:rStyle w:val="Odwoanieprzypisudolnego"/>
                <w:rFonts w:eastAsia="Calibri"/>
              </w:rPr>
              <w:footnoteReference w:id="10"/>
            </w:r>
            <w:r w:rsidR="00522C70" w:rsidRPr="00833777">
              <w:rPr>
                <w:rFonts w:eastAsia="Calibri"/>
              </w:rPr>
              <w:t xml:space="preserve"> (np. kompleksowe wyposażenie</w:t>
            </w:r>
            <w:r w:rsidR="00466857" w:rsidRPr="00833777">
              <w:rPr>
                <w:rFonts w:eastAsia="Calibri"/>
              </w:rPr>
              <w:t xml:space="preserve"> w </w:t>
            </w:r>
            <w:r w:rsidR="00522C70" w:rsidRPr="00833777">
              <w:rPr>
                <w:rFonts w:eastAsia="Calibri"/>
              </w:rPr>
              <w:t>sieci: elektroenergetyczną, gazową, wodociągową, kanalizacyjną, ciepłowniczą</w:t>
            </w:r>
            <w:r w:rsidR="00466857" w:rsidRPr="00833777">
              <w:rPr>
                <w:rFonts w:eastAsia="Calibri"/>
              </w:rPr>
              <w:t xml:space="preserve"> i </w:t>
            </w:r>
            <w:r w:rsidR="00522C70" w:rsidRPr="00833777">
              <w:rPr>
                <w:rFonts w:eastAsia="Calibri"/>
              </w:rPr>
              <w:t>telekomunikacyjną</w:t>
            </w:r>
            <w:r w:rsidR="00683F83" w:rsidRPr="00833777">
              <w:rPr>
                <w:rFonts w:eastAsia="Calibri"/>
              </w:rPr>
              <w:t xml:space="preserve"> lub dozbrojenie </w:t>
            </w:r>
            <w:r w:rsidR="00111060" w:rsidRPr="00833777">
              <w:rPr>
                <w:rFonts w:eastAsia="Calibri"/>
              </w:rPr>
              <w:t>terenu w</w:t>
            </w:r>
            <w:r w:rsidR="00683F83" w:rsidRPr="00833777">
              <w:rPr>
                <w:rFonts w:eastAsia="Calibri"/>
              </w:rPr>
              <w:t xml:space="preserve"> brakujące media</w:t>
            </w:r>
            <w:r w:rsidR="00522C70" w:rsidRPr="00833777">
              <w:rPr>
                <w:rFonts w:eastAsia="Calibri"/>
              </w:rPr>
              <w:t>)</w:t>
            </w:r>
            <w:r w:rsidR="009C0425" w:rsidRPr="00833777">
              <w:rPr>
                <w:rFonts w:eastAsia="Calibri"/>
              </w:rPr>
              <w:t>;</w:t>
            </w:r>
          </w:p>
          <w:p w:rsidR="00667EBC" w:rsidRPr="00833777" w:rsidRDefault="00667EBC" w:rsidP="00E91A0E">
            <w:pPr>
              <w:pStyle w:val="Akapitzlist"/>
              <w:numPr>
                <w:ilvl w:val="0"/>
                <w:numId w:val="15"/>
              </w:numPr>
              <w:spacing w:after="0"/>
              <w:ind w:left="317"/>
              <w:rPr>
                <w:rFonts w:eastAsia="Calibri"/>
              </w:rPr>
            </w:pPr>
            <w:r w:rsidRPr="00833777">
              <w:rPr>
                <w:rFonts w:eastAsia="Calibri"/>
              </w:rPr>
              <w:t xml:space="preserve">budowa nowych lub adaptacja (przebudowa, </w:t>
            </w:r>
            <w:r w:rsidR="00AD779D" w:rsidRPr="00833777">
              <w:rPr>
                <w:rFonts w:eastAsia="Calibri"/>
              </w:rPr>
              <w:t>rozbudowa</w:t>
            </w:r>
            <w:r w:rsidRPr="00833777">
              <w:rPr>
                <w:rFonts w:eastAsia="Calibri"/>
              </w:rPr>
              <w:t>) istniejących budynków</w:t>
            </w:r>
            <w:r w:rsidR="007A2762" w:rsidRPr="00833777">
              <w:rPr>
                <w:rFonts w:eastAsia="Calibri"/>
              </w:rPr>
              <w:t xml:space="preserve">, </w:t>
            </w:r>
            <w:r w:rsidRPr="00833777">
              <w:rPr>
                <w:rFonts w:eastAsia="Calibri"/>
              </w:rPr>
              <w:t xml:space="preserve">np. hal produkcyjnych </w:t>
            </w:r>
            <w:r w:rsidR="007A2762" w:rsidRPr="00833777">
              <w:rPr>
                <w:rFonts w:eastAsia="Calibri"/>
              </w:rPr>
              <w:t>(</w:t>
            </w:r>
            <w:r w:rsidR="00380A52" w:rsidRPr="00833777">
              <w:rPr>
                <w:rFonts w:eastAsia="Calibri"/>
              </w:rPr>
              <w:t>wyłącznie jako element uzupełniający projektu</w:t>
            </w:r>
            <w:r w:rsidR="007A2762" w:rsidRPr="00833777">
              <w:rPr>
                <w:rFonts w:eastAsia="Calibri"/>
              </w:rPr>
              <w:t>)</w:t>
            </w:r>
            <w:r w:rsidRPr="00833777">
              <w:rPr>
                <w:rFonts w:eastAsia="Calibri"/>
              </w:rPr>
              <w:t>;</w:t>
            </w:r>
          </w:p>
          <w:p w:rsidR="00522C70" w:rsidRPr="00833777" w:rsidRDefault="009C0425" w:rsidP="00E91A0E">
            <w:pPr>
              <w:pStyle w:val="Akapitzlist"/>
              <w:numPr>
                <w:ilvl w:val="0"/>
                <w:numId w:val="15"/>
              </w:numPr>
              <w:spacing w:after="0"/>
              <w:ind w:left="317"/>
              <w:rPr>
                <w:rFonts w:eastAsia="Calibri"/>
              </w:rPr>
            </w:pPr>
            <w:r w:rsidRPr="00833777">
              <w:rPr>
                <w:rFonts w:eastAsia="Calibri"/>
              </w:rPr>
              <w:t>zakup gruntu w celu stworzenia i</w:t>
            </w:r>
            <w:r w:rsidR="00CD797A" w:rsidRPr="00833777">
              <w:rPr>
                <w:rFonts w:eastAsia="Calibri"/>
              </w:rPr>
              <w:t> </w:t>
            </w:r>
            <w:r w:rsidRPr="00833777">
              <w:rPr>
                <w:rFonts w:eastAsia="Calibri"/>
              </w:rPr>
              <w:t xml:space="preserve">uzbrojenia terenów pod inwestycje (wyłącznie jako </w:t>
            </w:r>
            <w:r w:rsidR="00AE18F0" w:rsidRPr="00833777">
              <w:rPr>
                <w:rFonts w:eastAsia="Calibri"/>
              </w:rPr>
              <w:t xml:space="preserve">uzupełniający </w:t>
            </w:r>
            <w:r w:rsidRPr="00833777">
              <w:rPr>
                <w:rFonts w:eastAsia="Calibri"/>
              </w:rPr>
              <w:t>element projekt</w:t>
            </w:r>
            <w:r w:rsidR="00AE18F0" w:rsidRPr="00833777">
              <w:rPr>
                <w:rFonts w:eastAsia="Calibri"/>
              </w:rPr>
              <w:t>u</w:t>
            </w:r>
            <w:r w:rsidRPr="00833777">
              <w:rPr>
                <w:rFonts w:eastAsia="Calibri"/>
              </w:rPr>
              <w:t>);</w:t>
            </w:r>
          </w:p>
          <w:p w:rsidR="00AE18F0" w:rsidRPr="00833777" w:rsidRDefault="00522C70" w:rsidP="00E91A0E">
            <w:pPr>
              <w:pStyle w:val="Akapitzlist"/>
              <w:numPr>
                <w:ilvl w:val="0"/>
                <w:numId w:val="15"/>
              </w:numPr>
              <w:spacing w:after="0"/>
              <w:ind w:left="317"/>
              <w:rPr>
                <w:rFonts w:eastAsia="Calibri"/>
              </w:rPr>
            </w:pPr>
            <w:r w:rsidRPr="00833777">
              <w:rPr>
                <w:rFonts w:eastAsia="Calibri"/>
              </w:rPr>
              <w:t>budowa, modernizacja wewnętrznej infrastruktury komunikacyjnej</w:t>
            </w:r>
            <w:r w:rsidR="003C58BD" w:rsidRPr="00833777">
              <w:rPr>
                <w:rStyle w:val="Odwoanieprzypisudolnego"/>
                <w:rFonts w:eastAsia="Calibri"/>
              </w:rPr>
              <w:footnoteReference w:id="11"/>
            </w:r>
            <w:r w:rsidRPr="00833777">
              <w:rPr>
                <w:rFonts w:eastAsia="Calibri"/>
              </w:rPr>
              <w:t xml:space="preserve"> </w:t>
            </w:r>
            <w:r w:rsidR="00AE18F0" w:rsidRPr="00833777">
              <w:rPr>
                <w:rFonts w:eastAsia="Calibri"/>
              </w:rPr>
              <w:t>(</w:t>
            </w:r>
            <w:r w:rsidRPr="00833777">
              <w:rPr>
                <w:rFonts w:eastAsia="Calibri"/>
              </w:rPr>
              <w:t>wyłącznie jako uzupełniający element projektu</w:t>
            </w:r>
            <w:r w:rsidR="00AE18F0" w:rsidRPr="00833777">
              <w:rPr>
                <w:rFonts w:eastAsia="Calibri"/>
              </w:rPr>
              <w:t>)</w:t>
            </w:r>
            <w:r w:rsidR="00887714">
              <w:rPr>
                <w:rFonts w:eastAsia="Calibri"/>
              </w:rPr>
              <w:t xml:space="preserve"> – niekwalifikowalne są wydatki na zewnętrzną </w:t>
            </w:r>
            <w:r w:rsidR="00887714">
              <w:rPr>
                <w:rFonts w:eastAsia="Calibri"/>
              </w:rPr>
              <w:lastRenderedPageBreak/>
              <w:t>infrastrukturę komunikacyjną</w:t>
            </w:r>
            <w:r w:rsidR="00AE18F0" w:rsidRPr="00833777">
              <w:rPr>
                <w:rFonts w:eastAsia="Calibri"/>
              </w:rPr>
              <w:t>;</w:t>
            </w:r>
          </w:p>
          <w:p w:rsidR="00522C70" w:rsidRPr="00833777" w:rsidRDefault="00AE18F0" w:rsidP="00E91A0E">
            <w:pPr>
              <w:pStyle w:val="Akapitzlist"/>
              <w:numPr>
                <w:ilvl w:val="0"/>
                <w:numId w:val="15"/>
              </w:numPr>
              <w:spacing w:after="0"/>
              <w:ind w:left="317"/>
              <w:rPr>
                <w:rFonts w:eastAsia="Calibri"/>
              </w:rPr>
            </w:pPr>
            <w:r w:rsidRPr="00BD3C81">
              <w:rPr>
                <w:rFonts w:eastAsia="Calibri"/>
              </w:rPr>
              <w:t>działania informacyjno-promocyjne</w:t>
            </w:r>
            <w:r w:rsidRPr="00833777">
              <w:rPr>
                <w:rFonts w:eastAsia="Calibri"/>
              </w:rPr>
              <w:t>, dotyczące rozpowszechniania informacji o możliwościach inwestycyjnych na terenie województwa (wyłącznie jako uzupełniający element projektu i w zakresie związanym z jego realizacją)</w:t>
            </w:r>
            <w:r w:rsidR="00522C70" w:rsidRPr="00833777">
              <w:rPr>
                <w:rFonts w:eastAsia="Calibri"/>
              </w:rPr>
              <w:t>.</w:t>
            </w:r>
          </w:p>
          <w:p w:rsidR="00522C70" w:rsidRPr="00833777" w:rsidRDefault="00522C70" w:rsidP="00E91A0E">
            <w:pPr>
              <w:spacing w:line="276" w:lineRule="auto"/>
              <w:rPr>
                <w:rFonts w:asciiTheme="minorHAnsi" w:eastAsia="Calibri" w:hAnsiTheme="minorHAnsi"/>
                <w:lang w:eastAsia="en-US"/>
              </w:rPr>
            </w:pPr>
          </w:p>
          <w:p w:rsidR="0015298F" w:rsidRPr="00833777" w:rsidRDefault="00144567" w:rsidP="00BD1BA5">
            <w:pPr>
              <w:spacing w:line="276" w:lineRule="auto"/>
              <w:jc w:val="both"/>
              <w:rPr>
                <w:rFonts w:asciiTheme="minorHAnsi" w:eastAsia="Calibri" w:hAnsiTheme="minorHAnsi"/>
                <w:lang w:eastAsia="en-US"/>
              </w:rPr>
            </w:pPr>
            <w:r w:rsidRPr="00833777">
              <w:rPr>
                <w:rFonts w:asciiTheme="minorHAnsi" w:eastAsia="Calibri" w:hAnsiTheme="minorHAnsi"/>
                <w:sz w:val="22"/>
                <w:szCs w:val="22"/>
                <w:lang w:eastAsia="en-US"/>
              </w:rPr>
              <w:t>Tereny objęte projektem muszą być przeznaczone pod działalność produkcyjną lub usługową</w:t>
            </w:r>
            <w:r w:rsidR="00444C3C" w:rsidRPr="00833777">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833777">
              <w:rPr>
                <w:rStyle w:val="Odwoanieprzypisudolnego"/>
                <w:rFonts w:asciiTheme="minorHAnsi" w:eastAsia="Calibri" w:hAnsiTheme="minorHAnsi"/>
                <w:sz w:val="22"/>
                <w:szCs w:val="22"/>
                <w:lang w:eastAsia="en-US"/>
              </w:rPr>
              <w:footnoteReference w:id="12"/>
            </w:r>
            <w:r w:rsidR="00B46521" w:rsidRPr="00833777">
              <w:rPr>
                <w:rFonts w:asciiTheme="minorHAnsi" w:eastAsia="Calibri" w:hAnsiTheme="minorHAnsi"/>
                <w:sz w:val="22"/>
                <w:szCs w:val="22"/>
                <w:lang w:eastAsia="en-US"/>
              </w:rPr>
              <w:t xml:space="preserve"> </w:t>
            </w:r>
            <w:r w:rsidR="00683F83" w:rsidRPr="00833777">
              <w:rPr>
                <w:rStyle w:val="Odwoanieprzypisudolnego"/>
                <w:rFonts w:asciiTheme="minorHAnsi" w:eastAsia="Calibri" w:hAnsiTheme="minorHAnsi"/>
                <w:sz w:val="22"/>
                <w:szCs w:val="22"/>
                <w:lang w:eastAsia="en-US"/>
              </w:rPr>
              <w:footnoteReference w:id="13"/>
            </w:r>
            <w:r w:rsidR="00444C3C" w:rsidRPr="00833777">
              <w:rPr>
                <w:rFonts w:asciiTheme="minorHAnsi" w:eastAsia="Calibri" w:hAnsiTheme="minorHAnsi"/>
                <w:sz w:val="22"/>
                <w:szCs w:val="22"/>
                <w:lang w:eastAsia="en-US"/>
              </w:rPr>
              <w:t>)</w:t>
            </w:r>
            <w:r w:rsidRPr="00833777">
              <w:rPr>
                <w:rFonts w:asciiTheme="minorHAnsi" w:eastAsia="Calibri" w:hAnsiTheme="minorHAnsi"/>
                <w:sz w:val="22"/>
                <w:szCs w:val="22"/>
                <w:lang w:eastAsia="en-US"/>
              </w:rPr>
              <w:t>, z</w:t>
            </w:r>
            <w:r w:rsidR="00E91A0E" w:rsidRPr="00833777">
              <w:rPr>
                <w:rFonts w:asciiTheme="minorHAnsi" w:eastAsia="Calibri" w:hAnsiTheme="minorHAnsi"/>
                <w:sz w:val="22"/>
                <w:szCs w:val="22"/>
                <w:lang w:eastAsia="en-US"/>
              </w:rPr>
              <w:t> </w:t>
            </w:r>
            <w:r w:rsidRPr="00833777">
              <w:rPr>
                <w:rFonts w:asciiTheme="minorHAnsi" w:eastAsia="Calibri" w:hAnsiTheme="minorHAnsi"/>
                <w:sz w:val="22"/>
                <w:szCs w:val="22"/>
                <w:lang w:eastAsia="en-US"/>
              </w:rPr>
              <w:t>wyłączeniem możliwości lokowania obiektów mieszkaniowych</w:t>
            </w:r>
            <w:r w:rsidR="00BD1BA5">
              <w:rPr>
                <w:rStyle w:val="Odwoanieprzypisudolnego"/>
                <w:rFonts w:asciiTheme="minorHAnsi" w:eastAsia="Calibri" w:hAnsiTheme="minorHAnsi"/>
                <w:sz w:val="22"/>
                <w:szCs w:val="22"/>
                <w:lang w:eastAsia="en-US"/>
              </w:rPr>
              <w:footnoteReference w:id="14"/>
            </w:r>
            <w:r w:rsidRPr="00833777">
              <w:rPr>
                <w:rFonts w:asciiTheme="minorHAnsi" w:eastAsia="Calibri" w:hAnsiTheme="minorHAnsi"/>
                <w:sz w:val="22"/>
                <w:szCs w:val="22"/>
                <w:lang w:eastAsia="en-US"/>
              </w:rPr>
              <w:t xml:space="preserve"> </w:t>
            </w:r>
            <w:r w:rsidR="006D03F4" w:rsidRPr="00833777">
              <w:rPr>
                <w:rFonts w:asciiTheme="minorHAnsi" w:eastAsia="Calibri" w:hAnsiTheme="minorHAnsi"/>
                <w:sz w:val="22"/>
                <w:szCs w:val="22"/>
                <w:lang w:eastAsia="en-US"/>
              </w:rPr>
              <w:t xml:space="preserve">i </w:t>
            </w:r>
            <w:r w:rsidR="00740101">
              <w:rPr>
                <w:rFonts w:asciiTheme="minorHAnsi" w:eastAsia="Calibri" w:hAnsiTheme="minorHAnsi"/>
                <w:sz w:val="22"/>
                <w:szCs w:val="22"/>
                <w:lang w:eastAsia="en-US"/>
              </w:rPr>
              <w:t xml:space="preserve">wielkopowierzchniowych </w:t>
            </w:r>
            <w:r w:rsidR="00CB6497">
              <w:rPr>
                <w:rFonts w:asciiTheme="minorHAnsi" w:eastAsia="Calibri" w:hAnsiTheme="minorHAnsi"/>
                <w:sz w:val="22"/>
                <w:szCs w:val="22"/>
                <w:lang w:eastAsia="en-US"/>
              </w:rPr>
              <w:t>sklepów</w:t>
            </w:r>
            <w:r w:rsidR="001A6EC3">
              <w:rPr>
                <w:rFonts w:asciiTheme="minorHAnsi" w:eastAsia="Calibri" w:hAnsiTheme="minorHAnsi"/>
                <w:sz w:val="22"/>
                <w:szCs w:val="22"/>
                <w:lang w:eastAsia="en-US"/>
              </w:rPr>
              <w:t xml:space="preserve"> (powyżej 400 m</w:t>
            </w:r>
            <w:r w:rsidR="001A6EC3">
              <w:rPr>
                <w:rFonts w:asciiTheme="minorHAnsi" w:eastAsia="Calibri" w:hAnsiTheme="minorHAnsi"/>
                <w:sz w:val="22"/>
                <w:szCs w:val="22"/>
                <w:vertAlign w:val="superscript"/>
                <w:lang w:eastAsia="en-US"/>
              </w:rPr>
              <w:t>2</w:t>
            </w:r>
            <w:r w:rsidR="001A6EC3">
              <w:rPr>
                <w:rFonts w:asciiTheme="minorHAnsi" w:eastAsia="Calibri" w:hAnsiTheme="minorHAnsi"/>
                <w:sz w:val="22"/>
                <w:szCs w:val="22"/>
                <w:lang w:eastAsia="en-US"/>
              </w:rPr>
              <w:t>)</w:t>
            </w:r>
            <w:r w:rsidRPr="00833777">
              <w:rPr>
                <w:rFonts w:asciiTheme="minorHAnsi" w:eastAsia="Calibri" w:hAnsiTheme="minorHAnsi"/>
                <w:sz w:val="22"/>
                <w:szCs w:val="22"/>
                <w:lang w:eastAsia="en-US"/>
              </w:rPr>
              <w:t>.</w:t>
            </w:r>
          </w:p>
          <w:p w:rsidR="00493EF2" w:rsidRPr="00833777" w:rsidRDefault="00A05B41"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Projekty mogą dotyczyć tworzenia nowej strefy inwestycyjnej lub poszerzania</w:t>
            </w:r>
            <w:r w:rsidR="00B46521" w:rsidRPr="00833777">
              <w:rPr>
                <w:rFonts w:asciiTheme="minorHAnsi" w:eastAsia="Calibri" w:hAnsiTheme="minorHAnsi"/>
                <w:sz w:val="22"/>
                <w:szCs w:val="22"/>
                <w:lang w:eastAsia="en-US"/>
              </w:rPr>
              <w:t xml:space="preserve"> / rozbudowy</w:t>
            </w:r>
            <w:r w:rsidRPr="00833777">
              <w:rPr>
                <w:rFonts w:asciiTheme="minorHAnsi" w:eastAsia="Calibri" w:hAnsiTheme="minorHAnsi"/>
                <w:sz w:val="22"/>
                <w:szCs w:val="22"/>
                <w:lang w:eastAsia="en-US"/>
              </w:rPr>
              <w:t xml:space="preserve"> strefy już istniejącej poprzez przyłączenie do niej innych działek. </w:t>
            </w:r>
          </w:p>
          <w:p w:rsidR="00F50CBE" w:rsidRPr="00833777" w:rsidRDefault="00493EF2"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Dopuszcza się projekty dotyczące terenów inwestycyjnych obejmujących przylegające do siebie dz</w:t>
            </w:r>
            <w:r w:rsidR="00E91A0E" w:rsidRPr="00833777">
              <w:rPr>
                <w:rFonts w:asciiTheme="minorHAnsi" w:eastAsia="Calibri" w:hAnsiTheme="minorHAnsi"/>
                <w:sz w:val="22"/>
                <w:szCs w:val="22"/>
                <w:lang w:eastAsia="en-US"/>
              </w:rPr>
              <w:t>iałki, działki sąsiadujące (np. </w:t>
            </w:r>
            <w:r w:rsidRPr="00833777">
              <w:rPr>
                <w:rFonts w:asciiTheme="minorHAnsi" w:eastAsia="Calibri" w:hAnsiTheme="minorHAnsi"/>
                <w:sz w:val="22"/>
                <w:szCs w:val="22"/>
                <w:lang w:eastAsia="en-US"/>
              </w:rPr>
              <w:t>przedzielone drogą) lub terenów obejmujących działki rozproszone, zlokalizowane w kilku miejscach gminy.</w:t>
            </w:r>
            <w:r w:rsidR="00F50CBE" w:rsidRPr="00833777">
              <w:rPr>
                <w:rFonts w:asciiTheme="minorHAnsi" w:eastAsia="Calibri" w:hAnsiTheme="minorHAnsi"/>
                <w:sz w:val="22"/>
                <w:szCs w:val="22"/>
                <w:lang w:eastAsia="en-US"/>
              </w:rPr>
              <w:t xml:space="preserve"> </w:t>
            </w:r>
          </w:p>
          <w:p w:rsidR="00F50CBE" w:rsidRPr="00833777" w:rsidRDefault="00F50CBE"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 xml:space="preserve">Wnioskodawca jest zobowiązany </w:t>
            </w:r>
            <w:r w:rsidR="00C87A96">
              <w:rPr>
                <w:rFonts w:asciiTheme="minorHAnsi" w:eastAsia="Calibri" w:hAnsiTheme="minorHAnsi"/>
                <w:sz w:val="22"/>
                <w:szCs w:val="22"/>
                <w:lang w:eastAsia="en-US"/>
              </w:rPr>
              <w:t xml:space="preserve">– ze środków własnych lub </w:t>
            </w:r>
            <w:r w:rsidR="00C87A96" w:rsidRPr="00C87A96">
              <w:rPr>
                <w:rFonts w:asciiTheme="minorHAnsi" w:eastAsia="Calibri" w:hAnsiTheme="minorHAnsi"/>
                <w:sz w:val="22"/>
                <w:szCs w:val="22"/>
                <w:lang w:eastAsia="en-US"/>
              </w:rPr>
              <w:t xml:space="preserve">w ramach projektu </w:t>
            </w:r>
            <w:r w:rsidR="00C87A96" w:rsidRPr="00C87A96">
              <w:rPr>
                <w:rFonts w:asciiTheme="minorHAnsi" w:eastAsia="Calibri" w:hAnsiTheme="minorHAnsi"/>
                <w:sz w:val="22"/>
                <w:szCs w:val="22"/>
                <w:lang w:eastAsia="en-US"/>
              </w:rPr>
              <w:lastRenderedPageBreak/>
              <w:t>komplementarnego finansowanego ze środków EFRR</w:t>
            </w:r>
            <w:r w:rsidR="002048BA">
              <w:rPr>
                <w:rStyle w:val="Odwoanieprzypisudolnego"/>
                <w:rFonts w:asciiTheme="minorHAnsi" w:eastAsia="Calibri" w:hAnsiTheme="minorHAnsi"/>
                <w:sz w:val="22"/>
                <w:szCs w:val="22"/>
                <w:lang w:eastAsia="en-US"/>
              </w:rPr>
              <w:footnoteReference w:id="15"/>
            </w:r>
            <w:r w:rsidR="00C87A96" w:rsidRPr="00C87A96">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 </w:t>
            </w:r>
            <w:r w:rsidRPr="00833777">
              <w:rPr>
                <w:rFonts w:asciiTheme="minorHAnsi" w:eastAsia="Calibri" w:hAnsiTheme="minorHAnsi"/>
                <w:sz w:val="22"/>
                <w:szCs w:val="22"/>
                <w:lang w:eastAsia="en-US"/>
              </w:rPr>
              <w:t>zapewnić właściwy dostęp do terenów inwestycyjnych</w:t>
            </w:r>
            <w:r w:rsidR="0085049D">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tj. </w:t>
            </w:r>
            <w:r w:rsidR="00C87A96" w:rsidRPr="00833777">
              <w:rPr>
                <w:rFonts w:asciiTheme="minorHAnsi" w:eastAsia="Calibri" w:hAnsiTheme="minorHAnsi"/>
                <w:sz w:val="22"/>
                <w:szCs w:val="22"/>
                <w:lang w:eastAsia="en-US"/>
              </w:rPr>
              <w:t>zewnętrzną infrastrukturę komunikacyjną</w:t>
            </w:r>
            <w:r w:rsidR="00C87A96">
              <w:rPr>
                <w:rFonts w:asciiTheme="minorHAnsi" w:eastAsia="Calibri" w:hAnsiTheme="minorHAnsi"/>
                <w:sz w:val="22"/>
                <w:szCs w:val="22"/>
                <w:lang w:eastAsia="en-US"/>
              </w:rPr>
              <w:t xml:space="preserve"> włączającą</w:t>
            </w:r>
            <w:r w:rsidR="0085049D">
              <w:rPr>
                <w:rFonts w:asciiTheme="minorHAnsi" w:eastAsia="Calibri" w:hAnsiTheme="minorHAnsi"/>
                <w:sz w:val="22"/>
                <w:szCs w:val="22"/>
                <w:lang w:eastAsia="en-US"/>
              </w:rPr>
              <w:t xml:space="preserve"> teren </w:t>
            </w:r>
            <w:r w:rsidR="00C87A96">
              <w:rPr>
                <w:rFonts w:asciiTheme="minorHAnsi" w:eastAsia="Calibri" w:hAnsiTheme="minorHAnsi"/>
                <w:sz w:val="22"/>
                <w:szCs w:val="22"/>
                <w:lang w:eastAsia="en-US"/>
              </w:rPr>
              <w:t>w</w:t>
            </w:r>
            <w:r w:rsidR="0085049D">
              <w:rPr>
                <w:rFonts w:asciiTheme="minorHAnsi" w:eastAsia="Calibri" w:hAnsiTheme="minorHAnsi"/>
                <w:sz w:val="22"/>
                <w:szCs w:val="22"/>
                <w:lang w:eastAsia="en-US"/>
              </w:rPr>
              <w:t xml:space="preserve"> istniejąc</w:t>
            </w:r>
            <w:r w:rsidR="00C87A96">
              <w:rPr>
                <w:rFonts w:asciiTheme="minorHAnsi" w:eastAsia="Calibri" w:hAnsiTheme="minorHAnsi"/>
                <w:sz w:val="22"/>
                <w:szCs w:val="22"/>
                <w:lang w:eastAsia="en-US"/>
              </w:rPr>
              <w:t>ą</w:t>
            </w:r>
            <w:r w:rsidR="0085049D">
              <w:rPr>
                <w:rFonts w:asciiTheme="minorHAnsi" w:eastAsia="Calibri" w:hAnsiTheme="minorHAnsi"/>
                <w:sz w:val="22"/>
                <w:szCs w:val="22"/>
                <w:lang w:eastAsia="en-US"/>
              </w:rPr>
              <w:t xml:space="preserve"> sie</w:t>
            </w:r>
            <w:r w:rsidR="00C87A96">
              <w:rPr>
                <w:rFonts w:asciiTheme="minorHAnsi" w:eastAsia="Calibri" w:hAnsiTheme="minorHAnsi"/>
                <w:sz w:val="22"/>
                <w:szCs w:val="22"/>
                <w:lang w:eastAsia="en-US"/>
              </w:rPr>
              <w:t>ć</w:t>
            </w:r>
            <w:r w:rsidR="0085049D">
              <w:rPr>
                <w:rFonts w:asciiTheme="minorHAnsi" w:eastAsia="Calibri" w:hAnsiTheme="minorHAnsi"/>
                <w:sz w:val="22"/>
                <w:szCs w:val="22"/>
                <w:lang w:eastAsia="en-US"/>
              </w:rPr>
              <w:t xml:space="preserve"> transportową – drogową lub kolejową)</w:t>
            </w:r>
            <w:r w:rsidRPr="00833777">
              <w:rPr>
                <w:rFonts w:asciiTheme="minorHAnsi" w:eastAsia="Calibri" w:hAnsiTheme="minorHAnsi"/>
                <w:sz w:val="22"/>
                <w:szCs w:val="22"/>
                <w:lang w:eastAsia="en-US"/>
              </w:rPr>
              <w:t xml:space="preserve">. </w:t>
            </w:r>
          </w:p>
          <w:p w:rsidR="00493EF2" w:rsidRPr="00833777" w:rsidRDefault="00493EF2"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sz w:val="22"/>
                <w:szCs w:val="22"/>
                <w:lang w:eastAsia="en-US"/>
              </w:rPr>
              <w:t xml:space="preserve">Projekty nie mogą powielać już istniejącej infrastruktury, chyba że limit dostępnej powierzchni </w:t>
            </w:r>
            <w:r w:rsidR="005A4DD4" w:rsidRPr="00833777">
              <w:rPr>
                <w:rFonts w:asciiTheme="minorHAnsi" w:eastAsia="Calibri" w:hAnsiTheme="minorHAnsi"/>
                <w:sz w:val="22"/>
                <w:szCs w:val="22"/>
                <w:lang w:eastAsia="en-US"/>
              </w:rPr>
              <w:t>o podobnych parametrach</w:t>
            </w:r>
            <w:r w:rsidR="00BF54B1" w:rsidRPr="00833777">
              <w:rPr>
                <w:rFonts w:asciiTheme="minorHAnsi" w:eastAsia="Calibri" w:hAnsiTheme="minorHAnsi"/>
                <w:sz w:val="22"/>
                <w:szCs w:val="22"/>
                <w:lang w:eastAsia="en-US"/>
              </w:rPr>
              <w:t xml:space="preserve"> </w:t>
            </w:r>
            <w:r w:rsidR="00B46521" w:rsidRPr="00833777">
              <w:rPr>
                <w:rFonts w:asciiTheme="minorHAnsi" w:eastAsia="Calibri" w:hAnsiTheme="minorHAnsi"/>
                <w:sz w:val="22"/>
                <w:szCs w:val="22"/>
                <w:lang w:eastAsia="en-US"/>
              </w:rPr>
              <w:t xml:space="preserve">na terenie danej gminy </w:t>
            </w:r>
            <w:r w:rsidRPr="00833777">
              <w:rPr>
                <w:rFonts w:asciiTheme="minorHAnsi" w:eastAsia="Calibri" w:hAnsiTheme="minorHAnsi"/>
                <w:sz w:val="22"/>
                <w:szCs w:val="22"/>
                <w:lang w:eastAsia="en-US"/>
              </w:rPr>
              <w:t>został wyczerpany.</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833777">
              <w:rPr>
                <w:rFonts w:asciiTheme="minorHAnsi" w:eastAsia="Calibri" w:hAnsiTheme="minorHAnsi"/>
                <w:sz w:val="22"/>
                <w:szCs w:val="22"/>
                <w:lang w:eastAsia="en-US"/>
              </w:rPr>
              <w:t xml:space="preserve"> z </w:t>
            </w:r>
            <w:r w:rsidRPr="00833777">
              <w:rPr>
                <w:rFonts w:asciiTheme="minorHAnsi" w:eastAsia="Calibri" w:hAnsiTheme="minorHAnsi"/>
                <w:sz w:val="22"/>
                <w:szCs w:val="22"/>
                <w:lang w:eastAsia="en-US"/>
              </w:rPr>
              <w:t>zasadą proporcjonalności odpowiednim zwrotem środków pomocowych.</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b/>
                <w:sz w:val="22"/>
                <w:szCs w:val="22"/>
                <w:lang w:eastAsia="en-US"/>
              </w:rPr>
              <w:t>Preferencyjnie traktowane będą:</w:t>
            </w:r>
            <w:r w:rsidRPr="00833777">
              <w:rPr>
                <w:rFonts w:asciiTheme="minorHAnsi" w:eastAsia="Calibri" w:hAnsiTheme="minorHAnsi"/>
                <w:sz w:val="22"/>
                <w:szCs w:val="22"/>
                <w:lang w:eastAsia="en-US"/>
              </w:rPr>
              <w:t xml:space="preserve"> </w:t>
            </w:r>
          </w:p>
          <w:p w:rsidR="00522C70" w:rsidRPr="00833777" w:rsidRDefault="00522C70" w:rsidP="00E91A0E">
            <w:pPr>
              <w:pStyle w:val="Akapitzlist"/>
              <w:numPr>
                <w:ilvl w:val="0"/>
                <w:numId w:val="21"/>
              </w:numPr>
              <w:ind w:left="316"/>
              <w:rPr>
                <w:rFonts w:cs="Arial"/>
              </w:rPr>
            </w:pPr>
            <w:r w:rsidRPr="00833777">
              <w:rPr>
                <w:rFonts w:cs="Arial"/>
              </w:rPr>
              <w:t>projekty realizowane na nieużytkach</w:t>
            </w:r>
            <w:r w:rsidR="00E21471">
              <w:rPr>
                <w:rStyle w:val="Odwoanieprzypisudolnego"/>
                <w:rFonts w:cs="Arial"/>
              </w:rPr>
              <w:footnoteReference w:id="16"/>
            </w:r>
            <w:r w:rsidRPr="00833777">
              <w:rPr>
                <w:rFonts w:cs="Arial"/>
              </w:rPr>
              <w:t>, terenach zdegradowanych</w:t>
            </w:r>
            <w:r w:rsidR="007A2762" w:rsidRPr="00833777">
              <w:rPr>
                <w:rStyle w:val="Odwoanieprzypisudolnego"/>
                <w:rFonts w:cs="Arial"/>
              </w:rPr>
              <w:footnoteReference w:id="17"/>
            </w:r>
            <w:r w:rsidRPr="00833777">
              <w:rPr>
                <w:rFonts w:cs="Arial"/>
              </w:rPr>
              <w:t>, terenach zlokalizowanych</w:t>
            </w:r>
            <w:r w:rsidR="00466857" w:rsidRPr="00833777">
              <w:rPr>
                <w:rFonts w:cs="Arial"/>
              </w:rPr>
              <w:t xml:space="preserve"> w </w:t>
            </w:r>
            <w:r w:rsidRPr="00833777">
              <w:rPr>
                <w:rFonts w:cs="Arial"/>
              </w:rPr>
              <w:t>pobliżu inwestycji transportowych;</w:t>
            </w:r>
          </w:p>
          <w:p w:rsidR="005C27FD" w:rsidRPr="00833777" w:rsidRDefault="005C27FD" w:rsidP="00E91A0E">
            <w:pPr>
              <w:pStyle w:val="Akapitzlist"/>
              <w:numPr>
                <w:ilvl w:val="0"/>
                <w:numId w:val="21"/>
              </w:numPr>
              <w:ind w:left="316"/>
              <w:rPr>
                <w:rFonts w:cs="Arial"/>
              </w:rPr>
            </w:pPr>
            <w:r w:rsidRPr="00833777">
              <w:rPr>
                <w:rFonts w:cs="Arial"/>
              </w:rPr>
              <w:t>projekty rewitalizacyjne ujęte w</w:t>
            </w:r>
            <w:r w:rsidR="006C2FA5" w:rsidRPr="00833777">
              <w:rPr>
                <w:rFonts w:cs="Arial"/>
              </w:rPr>
              <w:t> </w:t>
            </w:r>
            <w:r w:rsidRPr="00833777">
              <w:rPr>
                <w:rFonts w:cs="Arial"/>
              </w:rPr>
              <w:t>programie rewitalizacji danej gminy, któr</w:t>
            </w:r>
            <w:r w:rsidR="0085049D">
              <w:rPr>
                <w:rFonts w:cs="Arial"/>
              </w:rPr>
              <w:t>y</w:t>
            </w:r>
            <w:r w:rsidRPr="00833777">
              <w:rPr>
                <w:rFonts w:cs="Arial"/>
              </w:rPr>
              <w:t xml:space="preserve"> znajd</w:t>
            </w:r>
            <w:r w:rsidR="0085049D">
              <w:rPr>
                <w:rFonts w:cs="Arial"/>
              </w:rPr>
              <w:t>zie</w:t>
            </w:r>
            <w:r w:rsidRPr="00833777">
              <w:rPr>
                <w:rFonts w:cs="Arial"/>
              </w:rPr>
              <w:t xml:space="preserve"> się na wykazie IZ RPO WD;</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line="276" w:lineRule="auto"/>
              <w:rPr>
                <w:rFonts w:ascii="Calibri" w:eastAsia="Calibri" w:hAnsi="Calibri"/>
                <w:b/>
                <w:u w:val="single"/>
              </w:rPr>
            </w:pPr>
            <w:r w:rsidRPr="00833777">
              <w:rPr>
                <w:rFonts w:ascii="Calibri" w:eastAsia="Calibri" w:hAnsi="Calibri"/>
                <w:b/>
                <w:sz w:val="22"/>
                <w:szCs w:val="22"/>
                <w:u w:val="single"/>
                <w:lang w:eastAsia="en-US"/>
              </w:rPr>
              <w:t xml:space="preserve">1.3.B. Wsparcie </w:t>
            </w:r>
            <w:r w:rsidRPr="00833777">
              <w:rPr>
                <w:rFonts w:ascii="Calibri" w:eastAsia="Calibri" w:hAnsi="Calibri"/>
                <w:b/>
                <w:sz w:val="22"/>
                <w:szCs w:val="22"/>
                <w:u w:val="single"/>
              </w:rPr>
              <w:t>infrastruktury</w:t>
            </w:r>
            <w:r w:rsidR="00B46521" w:rsidRPr="00833777">
              <w:rPr>
                <w:rFonts w:ascii="Calibri" w:eastAsia="Calibri" w:hAnsi="Calibri"/>
                <w:b/>
                <w:sz w:val="22"/>
                <w:szCs w:val="22"/>
                <w:u w:val="single"/>
              </w:rPr>
              <w:t xml:space="preserve"> </w:t>
            </w:r>
            <w:r w:rsidRPr="00833777">
              <w:rPr>
                <w:rFonts w:ascii="Calibri" w:eastAsia="Calibri" w:hAnsi="Calibri"/>
                <w:b/>
                <w:sz w:val="22"/>
                <w:szCs w:val="22"/>
                <w:u w:val="single"/>
              </w:rPr>
              <w:t>przeznaczonej dla przedsiębiorców.</w:t>
            </w:r>
          </w:p>
          <w:p w:rsidR="00522C70" w:rsidRPr="00833777" w:rsidRDefault="00522C70" w:rsidP="00E91A0E">
            <w:pPr>
              <w:spacing w:line="276" w:lineRule="auto"/>
              <w:rPr>
                <w:rFonts w:ascii="Calibri" w:eastAsia="Calibri" w:hAnsi="Calibri"/>
              </w:rPr>
            </w:pPr>
            <w:r w:rsidRPr="00833777">
              <w:rPr>
                <w:rFonts w:ascii="Calibri" w:eastAsia="Calibri" w:hAnsi="Calibri"/>
                <w:sz w:val="22"/>
                <w:szCs w:val="22"/>
              </w:rPr>
              <w:t>W zakresie projektów inwestycyjnych dotyczących tworzenia infrastruktury przeznaczonej dla przedsiębiorców</w:t>
            </w:r>
            <w:r w:rsidR="00E91A0E" w:rsidRPr="00833777">
              <w:rPr>
                <w:rFonts w:ascii="Calibri" w:eastAsia="Calibri" w:hAnsi="Calibri"/>
                <w:sz w:val="22"/>
                <w:szCs w:val="22"/>
              </w:rPr>
              <w:t xml:space="preserve"> (np. </w:t>
            </w:r>
            <w:r w:rsidRPr="00833777">
              <w:rPr>
                <w:rFonts w:ascii="Calibri" w:eastAsia="Calibri" w:hAnsi="Calibri"/>
                <w:sz w:val="22"/>
                <w:szCs w:val="22"/>
              </w:rPr>
              <w:t xml:space="preserve">inkubatorów przedsiębiorczości, parków </w:t>
            </w:r>
            <w:r w:rsidRPr="00833777">
              <w:rPr>
                <w:rFonts w:ascii="Calibri" w:eastAsia="Calibri" w:hAnsi="Calibri"/>
                <w:sz w:val="22"/>
                <w:szCs w:val="22"/>
              </w:rPr>
              <w:lastRenderedPageBreak/>
              <w:t>biznesu):</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budowa / rozbudowa</w:t>
            </w:r>
            <w:r w:rsidR="00FB13E5" w:rsidRPr="00833777">
              <w:rPr>
                <w:rFonts w:ascii="Calibri" w:eastAsia="Calibri" w:hAnsi="Calibri"/>
              </w:rPr>
              <w:t xml:space="preserve"> /</w:t>
            </w:r>
            <w:r w:rsidR="00B46521" w:rsidRPr="00833777">
              <w:rPr>
                <w:rFonts w:ascii="Calibri" w:eastAsia="Calibri" w:hAnsi="Calibri"/>
              </w:rPr>
              <w:t xml:space="preserve"> </w:t>
            </w:r>
            <w:r w:rsidR="00FB13E5" w:rsidRPr="00833777">
              <w:rPr>
                <w:rFonts w:ascii="Calibri" w:eastAsia="Calibri" w:hAnsi="Calibri"/>
              </w:rPr>
              <w:t>przebudowa</w:t>
            </w:r>
            <w:r w:rsidRPr="00833777">
              <w:rPr>
                <w:rFonts w:ascii="Calibri" w:eastAsia="Calibri" w:hAnsi="Calibri"/>
              </w:rPr>
              <w:t xml:space="preserve"> infrastruktury, wraz</w:t>
            </w:r>
            <w:r w:rsidR="00466857" w:rsidRPr="00833777">
              <w:rPr>
                <w:rFonts w:ascii="Calibri" w:eastAsia="Calibri" w:hAnsi="Calibri"/>
              </w:rPr>
              <w:t xml:space="preserve"> z </w:t>
            </w:r>
            <w:r w:rsidRPr="00833777">
              <w:rPr>
                <w:rFonts w:ascii="Calibri" w:eastAsia="Calibri" w:hAnsi="Calibri"/>
              </w:rPr>
              <w:t>kompleksowym uzbrojeniem terenu przeznaczonego pod działalność gospodarczą</w:t>
            </w:r>
            <w:r w:rsidR="00466857" w:rsidRPr="00833777">
              <w:rPr>
                <w:rFonts w:ascii="Calibri" w:eastAsia="Calibri" w:hAnsi="Calibri"/>
              </w:rPr>
              <w:t xml:space="preserve"> i </w:t>
            </w:r>
            <w:r w:rsidRPr="00833777">
              <w:rPr>
                <w:rFonts w:ascii="Calibri" w:eastAsia="Calibri" w:hAnsi="Calibri"/>
              </w:rPr>
              <w:t xml:space="preserve">infrastrukturą towarzyszącą </w:t>
            </w:r>
            <w:r w:rsidR="002A7F6F" w:rsidRPr="00833777">
              <w:rPr>
                <w:rFonts w:ascii="Calibri" w:eastAsia="Calibri" w:hAnsi="Calibri"/>
              </w:rPr>
              <w:t>(</w:t>
            </w:r>
            <w:r w:rsidRPr="00833777">
              <w:rPr>
                <w:rFonts w:ascii="Calibri" w:eastAsia="Calibri" w:hAnsi="Calibri"/>
              </w:rPr>
              <w:t>np. parkingi</w:t>
            </w:r>
            <w:r w:rsidR="002A7F6F" w:rsidRPr="00833777">
              <w:rPr>
                <w:rFonts w:ascii="Calibri" w:eastAsia="Calibri" w:hAnsi="Calibri"/>
              </w:rPr>
              <w:t>, drogi wewnętrzne</w:t>
            </w:r>
            <w:r w:rsidRPr="00833777">
              <w:rPr>
                <w:rFonts w:ascii="Calibri" w:eastAsia="Calibri" w:hAnsi="Calibri"/>
              </w:rPr>
              <w:t xml:space="preserve"> itp.</w:t>
            </w:r>
            <w:r w:rsidR="002A7F6F" w:rsidRPr="00833777">
              <w:rPr>
                <w:rFonts w:ascii="Calibri" w:eastAsia="Calibri" w:hAnsi="Calibri"/>
              </w:rPr>
              <w:t>)</w:t>
            </w:r>
            <w:r w:rsidRPr="00833777">
              <w:rPr>
                <w:rFonts w:ascii="Calibri" w:eastAsia="Calibri" w:hAnsi="Calibri"/>
              </w:rPr>
              <w:t>;</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zakup środków trwałych oraz wartości niematerialnych</w:t>
            </w:r>
            <w:r w:rsidR="00466857" w:rsidRPr="00833777">
              <w:rPr>
                <w:rFonts w:ascii="Calibri" w:eastAsia="Calibri" w:hAnsi="Calibri"/>
              </w:rPr>
              <w:t xml:space="preserve"> i </w:t>
            </w:r>
            <w:r w:rsidRPr="00833777">
              <w:rPr>
                <w:rFonts w:ascii="Calibri" w:eastAsia="Calibri" w:hAnsi="Calibri"/>
              </w:rPr>
              <w:t>prawnych, niezbędnych do prawidłowego funkcjonowania wspieranej infrastruktury.</w:t>
            </w:r>
          </w:p>
          <w:p w:rsidR="0008273B" w:rsidRPr="00833777" w:rsidRDefault="0008273B" w:rsidP="00E91A0E">
            <w:pPr>
              <w:spacing w:line="276" w:lineRule="auto"/>
              <w:rPr>
                <w:rFonts w:ascii="Calibri" w:eastAsia="Calibri" w:hAnsi="Calibri"/>
                <w:b/>
                <w:lang w:eastAsia="en-US"/>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b/>
                <w:sz w:val="22"/>
                <w:szCs w:val="22"/>
                <w:lang w:eastAsia="en-US"/>
              </w:rPr>
              <w:t>Wsparcie projektów będzie możliwe pod warunkiem spełnienia następujących warunków</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projekt jest zgodny ze zdefiniowanymi potrzebami MŚP;</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działalność IOB wpisuje się</w:t>
            </w:r>
            <w:r w:rsidR="00466857" w:rsidRPr="00833777">
              <w:rPr>
                <w:rFonts w:ascii="Calibri" w:eastAsia="Calibri" w:hAnsi="Calibri"/>
                <w:sz w:val="22"/>
                <w:szCs w:val="22"/>
                <w:lang w:eastAsia="en-US"/>
              </w:rPr>
              <w:t xml:space="preserve"> w </w:t>
            </w:r>
            <w:r w:rsidR="003736E6" w:rsidRPr="00833777">
              <w:rPr>
                <w:rFonts w:ascii="Calibri" w:eastAsia="Calibri" w:hAnsi="Calibri"/>
                <w:sz w:val="22"/>
                <w:szCs w:val="22"/>
                <w:lang w:eastAsia="en-US"/>
              </w:rPr>
              <w:t>inteligentne specjalizacje regionu</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wnioskodawca dysponuje strategią / planem wykorzystania infrastruktury;</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jest współfinansowane ze źródeł prywatnych;</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nie powiela dostępnej</w:t>
            </w:r>
            <w:r w:rsidR="00466857" w:rsidRPr="00833777">
              <w:rPr>
                <w:rFonts w:ascii="Calibri" w:eastAsia="Calibri" w:hAnsi="Calibri"/>
                <w:sz w:val="22"/>
                <w:szCs w:val="22"/>
                <w:lang w:eastAsia="en-US"/>
              </w:rPr>
              <w:t xml:space="preserve"> </w:t>
            </w:r>
            <w:r w:rsidR="000C69FF" w:rsidRPr="00833777">
              <w:rPr>
                <w:rFonts w:ascii="Calibri" w:eastAsia="Calibri" w:hAnsi="Calibri"/>
                <w:sz w:val="22"/>
                <w:szCs w:val="22"/>
                <w:lang w:eastAsia="en-US"/>
              </w:rPr>
              <w:t>na terenie danej gminy</w:t>
            </w:r>
            <w:r w:rsidRPr="00833777">
              <w:rPr>
                <w:rFonts w:ascii="Calibri" w:eastAsia="Calibri" w:hAnsi="Calibri"/>
                <w:sz w:val="22"/>
                <w:szCs w:val="22"/>
                <w:lang w:eastAsia="en-US"/>
              </w:rPr>
              <w:t xml:space="preserve"> infrastruktury </w:t>
            </w:r>
            <w:r w:rsidR="00466857" w:rsidRPr="00833777">
              <w:rPr>
                <w:rFonts w:ascii="Calibri" w:eastAsia="Calibri" w:hAnsi="Calibri"/>
                <w:sz w:val="22"/>
                <w:szCs w:val="22"/>
                <w:lang w:eastAsia="en-US"/>
              </w:rPr>
              <w:t>o </w:t>
            </w:r>
            <w:r w:rsidRPr="00833777">
              <w:rPr>
                <w:rFonts w:ascii="Calibri" w:eastAsia="Calibri" w:hAnsi="Calibri"/>
                <w:sz w:val="22"/>
                <w:szCs w:val="22"/>
                <w:lang w:eastAsia="en-US"/>
              </w:rPr>
              <w:t>podobnym profilu, chyba że jej limit został wyczerpany</w:t>
            </w:r>
            <w:r w:rsidR="00793F1C" w:rsidRPr="00833777">
              <w:rPr>
                <w:rFonts w:ascii="Calibri" w:eastAsia="Calibri" w:hAnsi="Calibri"/>
                <w:sz w:val="22"/>
                <w:szCs w:val="22"/>
                <w:lang w:eastAsia="en-US"/>
              </w:rPr>
              <w:t>/ jest na wyczerpaniu</w:t>
            </w:r>
            <w:r w:rsidRPr="00833777">
              <w:rPr>
                <w:rFonts w:ascii="Calibri" w:eastAsia="Calibri" w:hAnsi="Calibri"/>
                <w:sz w:val="22"/>
                <w:szCs w:val="22"/>
                <w:lang w:eastAsia="en-US"/>
              </w:rPr>
              <w:t>.</w:t>
            </w:r>
          </w:p>
          <w:p w:rsidR="00522C70" w:rsidRPr="00833777" w:rsidRDefault="00522C70" w:rsidP="00E91A0E">
            <w:pPr>
              <w:spacing w:line="276" w:lineRule="auto"/>
              <w:rPr>
                <w:rFonts w:ascii="Calibri" w:eastAsia="Calibri" w:hAnsi="Calibri"/>
                <w:lang w:eastAsia="en-US"/>
              </w:rPr>
            </w:pPr>
          </w:p>
          <w:p w:rsidR="00522C70" w:rsidRPr="00833777" w:rsidRDefault="00522C70" w:rsidP="00E91A0E">
            <w:pPr>
              <w:spacing w:line="276" w:lineRule="auto"/>
              <w:contextualSpacing/>
              <w:rPr>
                <w:rFonts w:asciiTheme="minorHAnsi" w:hAnsiTheme="minorHAnsi" w:cs="Arial"/>
              </w:rPr>
            </w:pPr>
            <w:r w:rsidRPr="00833777">
              <w:rPr>
                <w:rFonts w:asciiTheme="minorHAnsi" w:hAnsiTheme="minorHAnsi" w:cs="Arial"/>
                <w:b/>
                <w:sz w:val="22"/>
                <w:szCs w:val="22"/>
              </w:rPr>
              <w:t>Preferencyjnie traktowane będą</w:t>
            </w:r>
            <w:r w:rsidRPr="00833777">
              <w:rPr>
                <w:rFonts w:asciiTheme="minorHAnsi" w:hAnsiTheme="minorHAnsi" w:cs="Arial"/>
                <w:sz w:val="22"/>
                <w:szCs w:val="22"/>
              </w:rPr>
              <w:t>:</w:t>
            </w:r>
          </w:p>
          <w:p w:rsidR="00522C70" w:rsidRPr="00833777" w:rsidRDefault="00522C70" w:rsidP="00E91A0E">
            <w:pPr>
              <w:pStyle w:val="Akapitzlist"/>
              <w:numPr>
                <w:ilvl w:val="0"/>
                <w:numId w:val="21"/>
              </w:numPr>
              <w:ind w:left="316"/>
              <w:rPr>
                <w:rFonts w:cs="Arial"/>
              </w:rPr>
            </w:pPr>
            <w:r w:rsidRPr="00833777">
              <w:rPr>
                <w:rFonts w:cs="Arial"/>
              </w:rPr>
              <w:t>projekty dotyczące inkubatorów przedsiębiorczości, poprawiające warunki dla rozwoju przedsiębiorstw );</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r w:rsidRPr="00833777">
              <w:rPr>
                <w:rFonts w:asciiTheme="minorHAnsi" w:hAnsiTheme="minorHAnsi" w:cs="Arial"/>
                <w:sz w:val="22"/>
                <w:szCs w:val="22"/>
              </w:rPr>
              <w:t>-----------------------------------------------------------</w:t>
            </w:r>
          </w:p>
          <w:p w:rsidR="00522C70" w:rsidRPr="00833777" w:rsidRDefault="00522C70" w:rsidP="00E91A0E">
            <w:pPr>
              <w:spacing w:line="276" w:lineRule="auto"/>
              <w:rPr>
                <w:rFonts w:asciiTheme="minorHAnsi" w:hAnsiTheme="minorHAnsi" w:cs="Arial"/>
                <w:b/>
              </w:rPr>
            </w:pPr>
            <w:r w:rsidRPr="00833777">
              <w:rPr>
                <w:rFonts w:asciiTheme="minorHAnsi" w:hAnsiTheme="minorHAnsi" w:cs="Arial"/>
                <w:b/>
                <w:sz w:val="22"/>
                <w:szCs w:val="22"/>
              </w:rPr>
              <w:t>W zakresie schematu 1.3.A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1.3.B:</w:t>
            </w:r>
          </w:p>
          <w:p w:rsidR="00522C70" w:rsidRPr="00833777" w:rsidRDefault="00522C70" w:rsidP="00E91A0E">
            <w:pPr>
              <w:pStyle w:val="Akapitzlist"/>
              <w:numPr>
                <w:ilvl w:val="0"/>
                <w:numId w:val="22"/>
              </w:numPr>
              <w:ind w:left="316" w:hanging="284"/>
              <w:rPr>
                <w:rFonts w:eastAsia="Calibri"/>
              </w:rPr>
            </w:pPr>
            <w:r w:rsidRPr="00833777">
              <w:rPr>
                <w:rFonts w:eastAsia="Calibri"/>
              </w:rPr>
              <w:t xml:space="preserve">Rezultatem bezpośrednim projektów będzie odpowiednio: </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liczba małych</w:t>
            </w:r>
            <w:r w:rsidR="00466857" w:rsidRPr="00833777">
              <w:rPr>
                <w:rFonts w:eastAsia="Calibri"/>
              </w:rPr>
              <w:t xml:space="preserve"> i </w:t>
            </w:r>
            <w:r w:rsidRPr="00833777">
              <w:rPr>
                <w:rFonts w:eastAsia="Calibri"/>
              </w:rPr>
              <w:t xml:space="preserve">średnich przedsiębiorstw zlokalizowanych we wspartej </w:t>
            </w:r>
            <w:r w:rsidRPr="00833777">
              <w:rPr>
                <w:rFonts w:eastAsia="Calibri"/>
              </w:rPr>
              <w:lastRenderedPageBreak/>
              <w:t>infrastrukturze</w:t>
            </w:r>
            <w:r w:rsidR="006545FF">
              <w:rPr>
                <w:rFonts w:eastAsia="Calibri"/>
              </w:rPr>
              <w:t xml:space="preserve"> (schemat 1.3.B)</w:t>
            </w:r>
          </w:p>
          <w:p w:rsidR="00522C70" w:rsidRPr="00833777" w:rsidRDefault="00522C70" w:rsidP="00E91A0E">
            <w:pPr>
              <w:ind w:left="459"/>
              <w:rPr>
                <w:rFonts w:asciiTheme="minorHAnsi" w:eastAsia="Calibri" w:hAnsiTheme="minorHAnsi"/>
                <w:b/>
              </w:rPr>
            </w:pPr>
            <w:r w:rsidRPr="00833777">
              <w:rPr>
                <w:rFonts w:asciiTheme="minorHAnsi" w:eastAsia="Calibri" w:hAnsiTheme="minorHAnsi"/>
                <w:b/>
                <w:sz w:val="22"/>
                <w:szCs w:val="22"/>
              </w:rPr>
              <w:t>lub</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 xml:space="preserve">poziom obłożenia terenów inwestycyjnych </w:t>
            </w:r>
            <w:r w:rsidR="006545FF">
              <w:rPr>
                <w:rFonts w:eastAsia="Calibri"/>
              </w:rPr>
              <w:t>(schemat 1.3.A)</w:t>
            </w:r>
          </w:p>
          <w:p w:rsidR="00522C70" w:rsidRPr="00833777" w:rsidRDefault="00522C70" w:rsidP="00E91A0E">
            <w:pPr>
              <w:pStyle w:val="Akapitzlist"/>
              <w:spacing w:after="0" w:line="360" w:lineRule="auto"/>
              <w:ind w:left="459"/>
              <w:rPr>
                <w:rFonts w:eastAsia="Calibri"/>
                <w:b/>
              </w:rPr>
            </w:pPr>
            <w:r w:rsidRPr="00833777">
              <w:rPr>
                <w:rFonts w:eastAsia="Calibri"/>
                <w:b/>
              </w:rPr>
              <w:t xml:space="preserve">oraz </w:t>
            </w:r>
          </w:p>
          <w:p w:rsidR="00522C70" w:rsidRPr="00833777" w:rsidRDefault="00522C70" w:rsidP="00E91A0E">
            <w:pPr>
              <w:pStyle w:val="Akapitzlist"/>
              <w:numPr>
                <w:ilvl w:val="0"/>
                <w:numId w:val="16"/>
              </w:numPr>
              <w:spacing w:after="0"/>
              <w:ind w:left="459"/>
              <w:rPr>
                <w:rFonts w:eastAsia="Calibri"/>
              </w:rPr>
            </w:pPr>
            <w:r w:rsidRPr="00833777">
              <w:rPr>
                <w:rFonts w:eastAsia="Calibri"/>
              </w:rPr>
              <w:t>liczba miejsc pracy utworzonych</w:t>
            </w:r>
            <w:r w:rsidR="00466857" w:rsidRPr="00833777">
              <w:rPr>
                <w:rFonts w:eastAsia="Calibri"/>
              </w:rPr>
              <w:t xml:space="preserve"> w </w:t>
            </w:r>
            <w:r w:rsidRPr="00833777">
              <w:rPr>
                <w:rFonts w:eastAsia="Calibri"/>
              </w:rPr>
              <w:t>MŚP</w:t>
            </w:r>
            <w:r w:rsidR="006545FF">
              <w:rPr>
                <w:rFonts w:eastAsia="Calibri"/>
              </w:rPr>
              <w:t xml:space="preserve"> (oba ww. schematy)</w:t>
            </w:r>
            <w:r w:rsidRPr="00833777">
              <w:rPr>
                <w:rFonts w:eastAsia="Calibri"/>
              </w:rPr>
              <w:t xml:space="preserve">. </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Rezultaty bezpośrednie będą wskazane</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umowie</w:t>
            </w:r>
            <w:r w:rsidR="00466857" w:rsidRPr="00833777">
              <w:rPr>
                <w:rFonts w:asciiTheme="minorHAnsi" w:eastAsia="Calibri" w:hAnsiTheme="minorHAnsi"/>
                <w:sz w:val="22"/>
                <w:szCs w:val="22"/>
                <w:lang w:eastAsia="en-US"/>
              </w:rPr>
              <w:t xml:space="preserve"> o </w:t>
            </w:r>
            <w:r w:rsidRPr="00833777">
              <w:rPr>
                <w:rFonts w:asciiTheme="minorHAnsi" w:eastAsia="Calibri" w:hAnsiTheme="minorHAnsi"/>
                <w:sz w:val="22"/>
                <w:szCs w:val="22"/>
                <w:lang w:eastAsia="en-US"/>
              </w:rPr>
              <w:t xml:space="preserve">dofinansowanie projektu. </w:t>
            </w:r>
          </w:p>
          <w:p w:rsidR="00522C70" w:rsidRPr="00833777" w:rsidRDefault="00522C70" w:rsidP="00E91A0E">
            <w:pPr>
              <w:pStyle w:val="Akapitzlist"/>
              <w:numPr>
                <w:ilvl w:val="0"/>
                <w:numId w:val="22"/>
              </w:numPr>
              <w:ind w:left="316" w:hanging="316"/>
              <w:rPr>
                <w:rFonts w:eastAsia="Calibri"/>
              </w:rPr>
            </w:pPr>
            <w:r w:rsidRPr="00833777">
              <w:rPr>
                <w:rFonts w:eastAsia="Calibri"/>
              </w:rPr>
              <w:t xml:space="preserve">Wykorzystanie powstałej infrastruktury </w:t>
            </w:r>
            <w:r w:rsidRPr="00833777">
              <w:rPr>
                <w:rFonts w:eastAsia="Calibri"/>
                <w:b/>
              </w:rPr>
              <w:t>przez dużego przedsiębiorcę</w:t>
            </w:r>
            <w:r w:rsidR="006545FF">
              <w:rPr>
                <w:rStyle w:val="Odwoanieprzypisudolnego"/>
                <w:rFonts w:eastAsia="Calibri"/>
                <w:b/>
              </w:rPr>
              <w:footnoteReference w:id="18"/>
            </w:r>
            <w:r w:rsidRPr="00833777">
              <w:rPr>
                <w:rFonts w:eastAsia="Calibri"/>
              </w:rPr>
              <w:t xml:space="preserve"> będzie skutkowało – zgodnie</w:t>
            </w:r>
            <w:r w:rsidR="00466857" w:rsidRPr="00833777">
              <w:rPr>
                <w:rFonts w:eastAsia="Calibri"/>
              </w:rPr>
              <w:t xml:space="preserve"> z </w:t>
            </w:r>
            <w:r w:rsidRPr="00833777">
              <w:rPr>
                <w:rFonts w:eastAsia="Calibri"/>
              </w:rPr>
              <w:t>zasadą proporcjonalności – odpowiednim zwrotem środków na koniec okresu trwałości projektu.</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before="30" w:after="30"/>
              <w:rPr>
                <w:rFonts w:ascii="Calibri" w:hAnsi="Calibri" w:cs="Arial"/>
                <w:b/>
              </w:rPr>
            </w:pPr>
            <w:r w:rsidRPr="00833777">
              <w:rPr>
                <w:rFonts w:asciiTheme="minorHAnsi" w:eastAsia="Calibri" w:hAnsiTheme="minorHAnsi"/>
                <w:b/>
                <w:sz w:val="22"/>
                <w:szCs w:val="22"/>
                <w:u w:val="single"/>
                <w:lang w:eastAsia="en-US"/>
              </w:rPr>
              <w:t xml:space="preserve">1.3.C. </w:t>
            </w:r>
            <w:r w:rsidRPr="00833777">
              <w:rPr>
                <w:rFonts w:ascii="Calibri" w:eastAsia="Calibri" w:hAnsi="Calibri"/>
                <w:b/>
                <w:sz w:val="22"/>
                <w:szCs w:val="22"/>
                <w:u w:val="single"/>
                <w:lang w:eastAsia="en-US"/>
              </w:rPr>
              <w:t xml:space="preserve">Doradztwo </w:t>
            </w:r>
            <w:r w:rsidRPr="00833777">
              <w:rPr>
                <w:rFonts w:ascii="Calibri" w:hAnsi="Calibri" w:cs="Arial"/>
                <w:b/>
                <w:sz w:val="22"/>
                <w:szCs w:val="22"/>
                <w:u w:val="single"/>
              </w:rPr>
              <w:t>dla MSP</w:t>
            </w:r>
            <w:r w:rsidRPr="00833777">
              <w:rPr>
                <w:rFonts w:ascii="Calibri" w:hAnsi="Calibri" w:cs="Arial"/>
                <w:b/>
                <w:sz w:val="22"/>
                <w:szCs w:val="22"/>
              </w:rPr>
              <w:t xml:space="preserve"> (z wyłączeniem doradztwa przewidzianego</w:t>
            </w:r>
            <w:r w:rsidR="00466857" w:rsidRPr="00833777">
              <w:rPr>
                <w:rFonts w:ascii="Calibri" w:hAnsi="Calibri" w:cs="Arial"/>
                <w:b/>
                <w:sz w:val="22"/>
                <w:szCs w:val="22"/>
              </w:rPr>
              <w:t xml:space="preserve"> w </w:t>
            </w:r>
            <w:r w:rsidRPr="00833777">
              <w:rPr>
                <w:rFonts w:ascii="Calibri" w:hAnsi="Calibri" w:cs="Arial"/>
                <w:b/>
                <w:sz w:val="22"/>
                <w:szCs w:val="22"/>
              </w:rPr>
              <w:t>działaniu 1.2 oraz</w:t>
            </w:r>
            <w:r w:rsidR="00466857" w:rsidRPr="00833777">
              <w:rPr>
                <w:rFonts w:ascii="Calibri" w:hAnsi="Calibri" w:cs="Arial"/>
                <w:b/>
                <w:sz w:val="22"/>
                <w:szCs w:val="22"/>
              </w:rPr>
              <w:t xml:space="preserve"> w </w:t>
            </w:r>
            <w:r w:rsidRPr="00833777">
              <w:rPr>
                <w:rFonts w:ascii="Calibri" w:hAnsi="Calibri" w:cs="Arial"/>
                <w:b/>
                <w:sz w:val="22"/>
                <w:szCs w:val="22"/>
              </w:rPr>
              <w:t>działaniu 1.4)</w:t>
            </w:r>
          </w:p>
          <w:p w:rsidR="00522C70" w:rsidRPr="00833777" w:rsidRDefault="00522C70" w:rsidP="00E91A0E">
            <w:pPr>
              <w:spacing w:before="30" w:after="30"/>
              <w:rPr>
                <w:rFonts w:asciiTheme="minorHAnsi" w:hAnsiTheme="minorHAnsi" w:cs="Arial"/>
                <w:b/>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sz w:val="22"/>
                <w:szCs w:val="22"/>
                <w:lang w:eastAsia="en-US"/>
              </w:rPr>
              <w:t>Wsparcie</w:t>
            </w:r>
            <w:r w:rsidR="00666A2F" w:rsidRPr="00833777">
              <w:rPr>
                <w:rFonts w:ascii="Calibri" w:eastAsia="Calibri" w:hAnsi="Calibri"/>
                <w:sz w:val="22"/>
                <w:szCs w:val="22"/>
                <w:lang w:eastAsia="en-US"/>
              </w:rPr>
              <w:t>,</w:t>
            </w:r>
            <w:r w:rsidRPr="00833777">
              <w:rPr>
                <w:rFonts w:ascii="Calibri" w:eastAsia="Calibri" w:hAnsi="Calibri"/>
                <w:sz w:val="22"/>
                <w:szCs w:val="22"/>
                <w:lang w:eastAsia="en-US"/>
              </w:rPr>
              <w:t xml:space="preserve"> skierowane do MSP,</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MSP znajdujących się we wczesnej fazie rozwoju (do 24 miesięcy),</w:t>
            </w:r>
            <w:r w:rsidR="007E5B2D" w:rsidRPr="00833777">
              <w:rPr>
                <w:rFonts w:asciiTheme="minorHAnsi" w:eastAsiaTheme="minorHAnsi" w:hAnsiTheme="minorHAnsi" w:cstheme="minorBidi"/>
                <w:sz w:val="22"/>
                <w:szCs w:val="22"/>
                <w:lang w:eastAsia="en-US"/>
              </w:rPr>
              <w:t xml:space="preserve"> </w:t>
            </w:r>
            <w:r w:rsidR="00666A2F" w:rsidRPr="00833777">
              <w:rPr>
                <w:rFonts w:asciiTheme="minorHAnsi" w:eastAsiaTheme="minorHAnsi" w:hAnsiTheme="minorHAnsi" w:cstheme="minorBidi"/>
                <w:sz w:val="22"/>
                <w:szCs w:val="22"/>
                <w:lang w:eastAsia="en-US"/>
              </w:rPr>
              <w:t xml:space="preserve">będzie udzielane </w:t>
            </w:r>
            <w:r w:rsidR="00BB2532" w:rsidRPr="00833777">
              <w:rPr>
                <w:rFonts w:asciiTheme="minorHAnsi" w:eastAsiaTheme="minorHAnsi" w:hAnsiTheme="minorHAnsi" w:cstheme="minorBidi"/>
                <w:sz w:val="22"/>
                <w:szCs w:val="22"/>
                <w:lang w:eastAsia="en-US"/>
              </w:rPr>
              <w:t xml:space="preserve">MŚP </w:t>
            </w:r>
            <w:r w:rsidR="00666A2F" w:rsidRPr="00833777">
              <w:rPr>
                <w:rFonts w:asciiTheme="minorHAnsi" w:eastAsiaTheme="minorHAnsi" w:hAnsiTheme="minorHAnsi" w:cstheme="minorBidi"/>
                <w:sz w:val="22"/>
                <w:szCs w:val="22"/>
                <w:lang w:eastAsia="en-US"/>
              </w:rPr>
              <w:t xml:space="preserve">bezpośrednio </w:t>
            </w:r>
            <w:r w:rsidR="00BB2532" w:rsidRPr="00833777">
              <w:rPr>
                <w:rFonts w:asciiTheme="minorHAnsi" w:eastAsiaTheme="minorHAnsi" w:hAnsiTheme="minorHAnsi" w:cstheme="minorBidi"/>
                <w:sz w:val="22"/>
                <w:szCs w:val="22"/>
                <w:lang w:eastAsia="en-US"/>
              </w:rPr>
              <w:t xml:space="preserve">(schemat 1.3.C.1) </w:t>
            </w:r>
            <w:r w:rsidR="00666A2F" w:rsidRPr="00833777">
              <w:rPr>
                <w:rFonts w:asciiTheme="minorHAnsi" w:eastAsiaTheme="minorHAnsi" w:hAnsiTheme="minorHAnsi" w:cstheme="minorBidi"/>
                <w:sz w:val="22"/>
                <w:szCs w:val="22"/>
                <w:lang w:eastAsia="en-US"/>
              </w:rPr>
              <w:t>lub poprzez projekty grantowe IOB</w:t>
            </w:r>
            <w:r w:rsidR="00BB2532" w:rsidRPr="00833777">
              <w:rPr>
                <w:rFonts w:asciiTheme="minorHAnsi" w:eastAsiaTheme="minorHAnsi" w:hAnsiTheme="minorHAnsi" w:cstheme="minorBidi"/>
                <w:sz w:val="22"/>
                <w:szCs w:val="22"/>
                <w:lang w:eastAsia="en-US"/>
              </w:rPr>
              <w:t xml:space="preserve"> </w:t>
            </w:r>
            <w:r w:rsidR="002238D8" w:rsidRPr="00833777">
              <w:rPr>
                <w:rFonts w:asciiTheme="minorHAnsi" w:eastAsiaTheme="minorHAnsi" w:hAnsiTheme="minorHAnsi" w:cstheme="minorBidi"/>
                <w:sz w:val="22"/>
                <w:szCs w:val="22"/>
                <w:lang w:eastAsia="en-US"/>
              </w:rPr>
              <w:t xml:space="preserve">lub LGD </w:t>
            </w:r>
            <w:r w:rsidR="00BB2532" w:rsidRPr="00833777">
              <w:rPr>
                <w:rFonts w:asciiTheme="minorHAnsi" w:eastAsiaTheme="minorHAnsi" w:hAnsiTheme="minorHAnsi" w:cstheme="minorBidi"/>
                <w:sz w:val="22"/>
                <w:szCs w:val="22"/>
                <w:lang w:eastAsia="en-US"/>
              </w:rPr>
              <w:t>(schemat 1.3.C.2)</w:t>
            </w:r>
            <w:r w:rsidRPr="00833777">
              <w:rPr>
                <w:rFonts w:asciiTheme="minorHAnsi" w:eastAsiaTheme="minorHAnsi" w:hAnsiTheme="minorHAnsi" w:cstheme="minorBidi"/>
                <w:sz w:val="22"/>
                <w:szCs w:val="22"/>
                <w:lang w:eastAsia="en-US"/>
              </w:rPr>
              <w:t>.</w:t>
            </w:r>
            <w:r w:rsidRPr="00833777">
              <w:rPr>
                <w:rFonts w:ascii="Calibri" w:eastAsia="Calibri" w:hAnsi="Calibri"/>
                <w:sz w:val="22"/>
                <w:szCs w:val="22"/>
                <w:lang w:eastAsia="en-US"/>
              </w:rPr>
              <w:t xml:space="preserve"> </w:t>
            </w:r>
            <w:r w:rsidRPr="00833777">
              <w:rPr>
                <w:rFonts w:ascii="Calibri" w:eastAsia="Calibri" w:hAnsi="Calibri"/>
                <w:b/>
                <w:sz w:val="22"/>
                <w:szCs w:val="22"/>
                <w:lang w:eastAsia="en-US"/>
              </w:rPr>
              <w:t xml:space="preserve">Usługi </w:t>
            </w:r>
            <w:r w:rsidR="00C11926" w:rsidRPr="00833777">
              <w:rPr>
                <w:rFonts w:ascii="Calibri" w:eastAsia="Calibri" w:hAnsi="Calibri"/>
                <w:b/>
                <w:sz w:val="22"/>
                <w:szCs w:val="22"/>
                <w:lang w:eastAsia="en-US"/>
              </w:rPr>
              <w:t>mogą być</w:t>
            </w:r>
            <w:r w:rsidRPr="00833777">
              <w:rPr>
                <w:rFonts w:ascii="Calibri" w:eastAsia="Calibri" w:hAnsi="Calibri"/>
                <w:b/>
                <w:sz w:val="22"/>
                <w:szCs w:val="22"/>
                <w:lang w:eastAsia="en-US"/>
              </w:rPr>
              <w:t xml:space="preserve"> świadczone wyłącznie przez Instytucje Otoczenia Biznesu</w:t>
            </w:r>
            <w:r w:rsidRPr="00833777">
              <w:rPr>
                <w:rFonts w:ascii="Calibri" w:eastAsia="Calibri" w:hAnsi="Calibri"/>
                <w:sz w:val="22"/>
                <w:szCs w:val="22"/>
                <w:lang w:eastAsia="en-US"/>
              </w:rPr>
              <w:t>, poprzez działania doradcze</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następujących kierunkach:</w:t>
            </w:r>
          </w:p>
          <w:p w:rsidR="00522C70" w:rsidRPr="00833777" w:rsidRDefault="00522C70" w:rsidP="00E91A0E">
            <w:pPr>
              <w:numPr>
                <w:ilvl w:val="0"/>
                <w:numId w:val="14"/>
              </w:numPr>
              <w:spacing w:after="0" w:line="276" w:lineRule="auto"/>
              <w:ind w:left="459"/>
              <w:contextualSpacing/>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usługi</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 xml:space="preserve">zakresie </w:t>
            </w:r>
            <w:r w:rsidR="009F028E" w:rsidRPr="00833777">
              <w:rPr>
                <w:rFonts w:asciiTheme="minorHAnsi" w:eastAsiaTheme="minorHAnsi" w:hAnsiTheme="minorHAnsi" w:cstheme="minorBidi"/>
                <w:sz w:val="22"/>
                <w:szCs w:val="22"/>
                <w:lang w:eastAsia="en-US"/>
              </w:rPr>
              <w:t xml:space="preserve">szeroko rozumianego </w:t>
            </w:r>
            <w:r w:rsidRPr="00833777">
              <w:rPr>
                <w:rFonts w:asciiTheme="minorHAnsi" w:eastAsiaTheme="minorHAnsi" w:hAnsiTheme="minorHAnsi" w:cstheme="minorBidi"/>
                <w:sz w:val="22"/>
                <w:szCs w:val="22"/>
                <w:lang w:eastAsia="en-US"/>
              </w:rPr>
              <w:t>wsparcia doradczego</w:t>
            </w:r>
            <w:r w:rsidR="009F028E" w:rsidRPr="00833777">
              <w:rPr>
                <w:rFonts w:asciiTheme="minorHAnsi" w:eastAsiaTheme="minorHAnsi" w:hAnsiTheme="minorHAnsi" w:cstheme="minorBidi"/>
                <w:sz w:val="22"/>
                <w:szCs w:val="22"/>
                <w:lang w:eastAsia="en-US"/>
              </w:rPr>
              <w:t>,</w:t>
            </w:r>
            <w:r w:rsidRPr="00833777">
              <w:rPr>
                <w:rFonts w:asciiTheme="minorHAnsi" w:eastAsiaTheme="minorHAnsi" w:hAnsiTheme="minorHAnsi" w:cstheme="minorBidi"/>
                <w:sz w:val="22"/>
                <w:szCs w:val="22"/>
                <w:lang w:eastAsia="en-US"/>
              </w:rPr>
              <w:t xml:space="preserve"> zgodnie ze zdiagnozowanymi potrzebami przedsiębiorstwa,</w:t>
            </w:r>
            <w:r w:rsidR="00466857" w:rsidRPr="00833777">
              <w:rPr>
                <w:rFonts w:asciiTheme="minorHAnsi" w:eastAsiaTheme="minorHAnsi" w:hAnsiTheme="minorHAnsi" w:cstheme="minorBidi"/>
                <w:sz w:val="22"/>
                <w:szCs w:val="22"/>
                <w:lang w:eastAsia="en-US"/>
              </w:rPr>
              <w:t xml:space="preserve"> </w:t>
            </w:r>
            <w:r w:rsidRPr="00833777">
              <w:rPr>
                <w:rFonts w:asciiTheme="minorHAnsi" w:eastAsiaTheme="minorHAnsi" w:hAnsiTheme="minorHAnsi" w:cstheme="minorBidi"/>
                <w:sz w:val="22"/>
                <w:szCs w:val="22"/>
                <w:lang w:eastAsia="en-US"/>
              </w:rPr>
              <w:t>m.in.</w:t>
            </w:r>
            <w:r w:rsidR="00240331" w:rsidRPr="00833777">
              <w:rPr>
                <w:rFonts w:asciiTheme="minorHAnsi" w:eastAsiaTheme="minorHAnsi" w:hAnsiTheme="minorHAnsi" w:cstheme="minorBidi"/>
                <w:sz w:val="22"/>
                <w:szCs w:val="22"/>
                <w:lang w:eastAsia="en-US"/>
              </w:rPr>
              <w:t xml:space="preserve"> doradztwo dotyczące</w:t>
            </w:r>
            <w:r w:rsidRPr="00833777">
              <w:rPr>
                <w:rFonts w:asciiTheme="minorHAnsi" w:eastAsiaTheme="minorHAnsi" w:hAnsiTheme="minorHAnsi" w:cstheme="minorBidi"/>
                <w:sz w:val="22"/>
                <w:szCs w:val="22"/>
                <w:lang w:eastAsia="en-US"/>
              </w:rPr>
              <w:t>:</w:t>
            </w:r>
          </w:p>
          <w:p w:rsidR="00522C70" w:rsidRPr="00833777" w:rsidRDefault="00522C70" w:rsidP="00E91A0E">
            <w:pPr>
              <w:pStyle w:val="Akapitzlist"/>
              <w:numPr>
                <w:ilvl w:val="0"/>
                <w:numId w:val="17"/>
              </w:numPr>
              <w:spacing w:after="0"/>
              <w:ind w:left="742"/>
            </w:pPr>
            <w:r w:rsidRPr="00833777">
              <w:t xml:space="preserve">wsparcia początkowej fazy rozwoju firmy (np. opracowanie </w:t>
            </w:r>
            <w:r w:rsidR="00C81C25" w:rsidRPr="00833777">
              <w:t xml:space="preserve">biznesplanu, </w:t>
            </w:r>
            <w:r w:rsidRPr="00833777">
              <w:rPr>
                <w:rFonts w:ascii="Calibri" w:eastAsia="Calibri" w:hAnsi="Calibri"/>
              </w:rPr>
              <w:t>strategii rozwoju przedsiębiorstwa, monitorowanie biznesu);</w:t>
            </w:r>
          </w:p>
          <w:p w:rsidR="00522C70" w:rsidRPr="00833777" w:rsidRDefault="00522C70" w:rsidP="00E91A0E">
            <w:pPr>
              <w:pStyle w:val="Akapitzlist"/>
              <w:numPr>
                <w:ilvl w:val="0"/>
                <w:numId w:val="17"/>
              </w:numPr>
              <w:spacing w:after="0"/>
              <w:ind w:left="742"/>
            </w:pPr>
            <w:r w:rsidRPr="00833777">
              <w:t>uzyskiwania</w:t>
            </w:r>
            <w:r w:rsidR="00466857" w:rsidRPr="00833777">
              <w:t xml:space="preserve"> i </w:t>
            </w:r>
            <w:r w:rsidRPr="00833777">
              <w:t>odnawiania certyfikatów zgodności dla wyrobów, usług, surowców, maszyn</w:t>
            </w:r>
            <w:r w:rsidR="00466857" w:rsidRPr="00833777">
              <w:t xml:space="preserve"> i </w:t>
            </w:r>
            <w:r w:rsidRPr="00833777">
              <w:t xml:space="preserve">urządzeń, aparatury </w:t>
            </w:r>
            <w:r w:rsidRPr="00833777">
              <w:lastRenderedPageBreak/>
              <w:t>kontrolno-pomiarowej;</w:t>
            </w:r>
          </w:p>
          <w:p w:rsidR="00522C70" w:rsidRPr="00833777" w:rsidRDefault="00522C70" w:rsidP="00E91A0E">
            <w:pPr>
              <w:pStyle w:val="Akapitzlist"/>
              <w:numPr>
                <w:ilvl w:val="0"/>
                <w:numId w:val="17"/>
              </w:numPr>
              <w:spacing w:after="0"/>
              <w:ind w:left="742"/>
            </w:pPr>
            <w:r w:rsidRPr="00833777">
              <w:t>projektowania, wdrażania</w:t>
            </w:r>
            <w:r w:rsidR="00466857" w:rsidRPr="00833777">
              <w:t xml:space="preserve"> i </w:t>
            </w:r>
            <w:r w:rsidRPr="00833777">
              <w:t>doskonalenia systemów zarządzana jakością</w:t>
            </w:r>
            <w:r w:rsidR="00466857" w:rsidRPr="00833777">
              <w:t xml:space="preserve"> i </w:t>
            </w:r>
            <w:r w:rsidRPr="00833777">
              <w:t>zarządzania środowiskowego;</w:t>
            </w:r>
          </w:p>
          <w:p w:rsidR="00522C70" w:rsidRPr="00833777" w:rsidRDefault="00522C70" w:rsidP="00E91A0E">
            <w:pPr>
              <w:pStyle w:val="Akapitzlist"/>
              <w:numPr>
                <w:ilvl w:val="0"/>
                <w:numId w:val="17"/>
              </w:numPr>
              <w:spacing w:after="0"/>
              <w:ind w:left="742"/>
            </w:pPr>
            <w:r w:rsidRPr="00833777">
              <w:t>wykorzystywania zaawansowanych technologii informatycznych</w:t>
            </w:r>
            <w:r w:rsidR="00466857" w:rsidRPr="00833777">
              <w:t xml:space="preserve"> w </w:t>
            </w:r>
            <w:r w:rsidRPr="00833777">
              <w:t>przedsiębiorstwie;</w:t>
            </w:r>
          </w:p>
          <w:p w:rsidR="00425492" w:rsidRPr="00833777" w:rsidRDefault="00425492" w:rsidP="00E91A0E">
            <w:pPr>
              <w:pStyle w:val="Akapitzlist"/>
              <w:numPr>
                <w:ilvl w:val="0"/>
                <w:numId w:val="17"/>
              </w:numPr>
              <w:spacing w:after="0"/>
              <w:ind w:left="741"/>
            </w:pPr>
            <w:r w:rsidRPr="00833777">
              <w:t>specjalistycznych instrumentów zarządzania i mapowania ryzyk/ryzyka w organizacji oraz tworzenia strategii zarządzania ryzykiem;</w:t>
            </w:r>
          </w:p>
          <w:p w:rsidR="003C6679" w:rsidRPr="00833777" w:rsidRDefault="003C6679" w:rsidP="00E91A0E">
            <w:pPr>
              <w:pStyle w:val="Akapitzlist"/>
              <w:numPr>
                <w:ilvl w:val="0"/>
                <w:numId w:val="17"/>
              </w:numPr>
              <w:spacing w:after="0"/>
              <w:ind w:left="741"/>
            </w:pPr>
            <w:r w:rsidRPr="00833777">
              <w:t>wdrażania systemów ukierunkowanych na aspekty środowiskowe oraz odpowiedzialność społeczną przedsiębiorstw (np. F</w:t>
            </w:r>
            <w:r w:rsidR="00240331" w:rsidRPr="00833777">
              <w:t>SC/PEFC, SBP i </w:t>
            </w:r>
            <w:r w:rsidRPr="00833777">
              <w:t>in.)</w:t>
            </w:r>
          </w:p>
          <w:p w:rsidR="00425492" w:rsidRPr="00833777" w:rsidRDefault="00334493" w:rsidP="00E91A0E">
            <w:pPr>
              <w:pStyle w:val="Akapitzlist"/>
              <w:numPr>
                <w:ilvl w:val="0"/>
                <w:numId w:val="17"/>
              </w:numPr>
              <w:spacing w:after="0"/>
              <w:ind w:left="741"/>
            </w:pPr>
            <w:r w:rsidRPr="00833777">
              <w:t>doradztwa prawno-podatkowego związanego z rozwojem przedsiębiorstwa na rynku.</w:t>
            </w:r>
          </w:p>
          <w:p w:rsidR="00522C70" w:rsidRPr="00833777" w:rsidRDefault="00522C70" w:rsidP="00E91A0E">
            <w:pPr>
              <w:numPr>
                <w:ilvl w:val="0"/>
                <w:numId w:val="14"/>
              </w:numPr>
              <w:spacing w:after="0" w:line="276" w:lineRule="auto"/>
              <w:ind w:left="458"/>
              <w:contextualSpacing/>
              <w:rPr>
                <w:rFonts w:ascii="Calibri" w:eastAsia="Calibri" w:hAnsi="Calibri"/>
                <w:lang w:eastAsia="en-US"/>
              </w:rPr>
            </w:pPr>
            <w:r w:rsidRPr="00833777">
              <w:rPr>
                <w:rFonts w:ascii="Calibri" w:eastAsia="Calibri" w:hAnsi="Calibri"/>
                <w:sz w:val="22"/>
                <w:szCs w:val="22"/>
                <w:lang w:eastAsia="en-US"/>
              </w:rPr>
              <w:t>usługi</w:t>
            </w:r>
            <w:r w:rsidR="00466857" w:rsidRPr="00833777">
              <w:rPr>
                <w:rFonts w:ascii="Calibri" w:eastAsia="Calibri" w:hAnsi="Calibri"/>
                <w:sz w:val="22"/>
                <w:szCs w:val="22"/>
                <w:lang w:eastAsia="en-US"/>
              </w:rPr>
              <w:t xml:space="preserve"> </w:t>
            </w:r>
            <w:r w:rsidR="009F028E" w:rsidRPr="00833777">
              <w:rPr>
                <w:rFonts w:ascii="Calibri" w:eastAsia="Calibri" w:hAnsi="Calibri"/>
                <w:sz w:val="22"/>
                <w:szCs w:val="22"/>
                <w:lang w:eastAsia="en-US"/>
              </w:rPr>
              <w:t>w</w:t>
            </w:r>
            <w:r w:rsidR="00466857" w:rsidRPr="00833777">
              <w:rPr>
                <w:rFonts w:ascii="Calibri" w:eastAsia="Calibri" w:hAnsi="Calibri"/>
                <w:sz w:val="22"/>
                <w:szCs w:val="22"/>
                <w:lang w:eastAsia="en-US"/>
              </w:rPr>
              <w:t> </w:t>
            </w:r>
            <w:r w:rsidRPr="00833777">
              <w:rPr>
                <w:rFonts w:ascii="Calibri" w:eastAsia="Calibri" w:hAnsi="Calibri"/>
                <w:sz w:val="22"/>
                <w:szCs w:val="22"/>
                <w:lang w:eastAsia="en-US"/>
              </w:rPr>
              <w:t>zakres</w:t>
            </w:r>
            <w:r w:rsidR="009F028E" w:rsidRPr="00833777">
              <w:rPr>
                <w:rFonts w:ascii="Calibri" w:eastAsia="Calibri" w:hAnsi="Calibri"/>
                <w:sz w:val="22"/>
                <w:szCs w:val="22"/>
                <w:lang w:eastAsia="en-US"/>
              </w:rPr>
              <w:t>ie</w:t>
            </w:r>
            <w:r w:rsidRPr="00833777">
              <w:rPr>
                <w:rFonts w:ascii="Calibri" w:eastAsia="Calibri" w:hAnsi="Calibri"/>
                <w:sz w:val="22"/>
                <w:szCs w:val="22"/>
                <w:lang w:eastAsia="en-US"/>
              </w:rPr>
              <w:t xml:space="preserve"> pozyskiwania zewnętrznych źródeł finansowania działalności przedsiębiorstw (również</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początkowej fazie rozwoju),</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przygotowanie dokumentów</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analiz niezbędnych do pozyskania zewnętrznego źródła finansowania, pomoc</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pozyskaniu inwestora, analiza potrzeb</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identyfikacja źródeł finansowania projektu –</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wyłączeniem dokumentacji związanej</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aplikowaniem</w:t>
            </w:r>
            <w:r w:rsidR="00466857" w:rsidRPr="00833777">
              <w:rPr>
                <w:rFonts w:ascii="Calibri" w:eastAsia="Calibri" w:hAnsi="Calibri"/>
                <w:sz w:val="22"/>
                <w:szCs w:val="22"/>
                <w:lang w:eastAsia="en-US"/>
              </w:rPr>
              <w:t xml:space="preserve"> o </w:t>
            </w:r>
            <w:r w:rsidRPr="00833777">
              <w:rPr>
                <w:rFonts w:ascii="Calibri" w:eastAsia="Calibri" w:hAnsi="Calibri"/>
                <w:sz w:val="22"/>
                <w:szCs w:val="22"/>
                <w:lang w:eastAsia="en-US"/>
              </w:rPr>
              <w:t>środki</w:t>
            </w:r>
            <w:r w:rsidR="00160FC4" w:rsidRPr="00833777">
              <w:rPr>
                <w:rFonts w:ascii="Calibri" w:eastAsia="Calibri" w:hAnsi="Calibri"/>
                <w:sz w:val="22"/>
                <w:szCs w:val="22"/>
                <w:lang w:eastAsia="en-US"/>
              </w:rPr>
              <w:t xml:space="preserve"> Funduszy Europejskich</w:t>
            </w:r>
            <w:r w:rsidRPr="00833777">
              <w:rPr>
                <w:rFonts w:ascii="Calibri" w:eastAsia="Calibri" w:hAnsi="Calibri"/>
                <w:sz w:val="22"/>
                <w:szCs w:val="22"/>
                <w:lang w:eastAsia="en-US"/>
              </w:rPr>
              <w:t>.</w:t>
            </w:r>
          </w:p>
          <w:p w:rsidR="00522C70" w:rsidRPr="00833777" w:rsidRDefault="00522C70" w:rsidP="00E91A0E">
            <w:pPr>
              <w:spacing w:line="276" w:lineRule="auto"/>
              <w:rPr>
                <w:rFonts w:asciiTheme="minorHAnsi" w:hAnsiTheme="minorHAnsi" w:cs="Arial"/>
              </w:rPr>
            </w:pPr>
          </w:p>
          <w:p w:rsidR="00522C70" w:rsidRPr="00833777" w:rsidRDefault="00522C70" w:rsidP="00E91A0E">
            <w:pPr>
              <w:rPr>
                <w:rFonts w:asciiTheme="minorHAnsi" w:hAnsiTheme="minorHAnsi" w:cs="Arial"/>
                <w:b/>
              </w:rPr>
            </w:pPr>
            <w:r w:rsidRPr="00833777">
              <w:rPr>
                <w:rFonts w:asciiTheme="minorHAnsi" w:hAnsiTheme="minorHAnsi"/>
                <w:b/>
                <w:sz w:val="22"/>
                <w:szCs w:val="22"/>
              </w:rPr>
              <w:t>Preferencyjnie traktowane będą:</w:t>
            </w:r>
          </w:p>
          <w:p w:rsidR="004644EE" w:rsidRPr="004644EE" w:rsidRDefault="00522C70" w:rsidP="00E91A0E">
            <w:pPr>
              <w:pStyle w:val="Akapitzlist"/>
              <w:numPr>
                <w:ilvl w:val="0"/>
                <w:numId w:val="21"/>
              </w:numPr>
              <w:ind w:left="316"/>
              <w:rPr>
                <w:rFonts w:cs="Arial"/>
              </w:rPr>
            </w:pPr>
            <w:r w:rsidRPr="00833777">
              <w:t>projekty dotyczące usług doradczych, które wspierają rozwój przedsiębiorstw</w:t>
            </w:r>
            <w:r w:rsidR="00466857" w:rsidRPr="00833777">
              <w:t xml:space="preserve"> w </w:t>
            </w:r>
            <w:r w:rsidRPr="00833777">
              <w:t>zakresie</w:t>
            </w:r>
            <w:r w:rsidR="000731F0" w:rsidRPr="00833777">
              <w:t xml:space="preserve"> </w:t>
            </w:r>
            <w:r w:rsidR="001470E5" w:rsidRPr="00833777">
              <w:t>inteligentnych specjalizacji regionu</w:t>
            </w:r>
            <w:r w:rsidR="004644EE">
              <w:t>;</w:t>
            </w:r>
          </w:p>
          <w:p w:rsidR="00522C70" w:rsidRDefault="004644EE" w:rsidP="00F403E0">
            <w:pPr>
              <w:pStyle w:val="Akapitzlist"/>
              <w:numPr>
                <w:ilvl w:val="0"/>
                <w:numId w:val="21"/>
              </w:numPr>
              <w:ind w:left="316"/>
              <w:rPr>
                <w:rFonts w:cs="Arial"/>
              </w:rPr>
            </w:pPr>
            <w:r w:rsidRPr="00833777">
              <w:rPr>
                <w:rFonts w:cs="Arial"/>
              </w:rPr>
              <w:t>projekty realizowane przez Instytucje Otoczenia Biznesu stosujące dostępne standardy w zakresie świadczenia usług</w:t>
            </w:r>
            <w:r w:rsidR="00E86DE6">
              <w:rPr>
                <w:rFonts w:cs="Arial"/>
              </w:rPr>
              <w:t>.</w:t>
            </w:r>
          </w:p>
          <w:p w:rsidR="00522C70" w:rsidRPr="00833777" w:rsidRDefault="00522C70" w:rsidP="00E86DE6">
            <w:pPr>
              <w:pStyle w:val="Akapitzlist"/>
              <w:ind w:left="316"/>
              <w:rPr>
                <w:rFonts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Instytucja wdrażająca </w:t>
            </w:r>
            <w:r w:rsidRPr="00833777">
              <w:rPr>
                <w:rFonts w:asciiTheme="minorHAnsi" w:hAnsiTheme="minorHAnsi" w:cs="Arial"/>
                <w:sz w:val="22"/>
                <w:szCs w:val="22"/>
              </w:rPr>
              <w:lastRenderedPageBreak/>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w:t>
            </w:r>
            <w:proofErr w:type="spellStart"/>
            <w:r w:rsidRPr="00833777">
              <w:rPr>
                <w:rFonts w:asciiTheme="minorHAnsi" w:hAnsiTheme="minorHAnsi" w:cs="Arial"/>
                <w:i/>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643262">
            <w:pPr>
              <w:numPr>
                <w:ilvl w:val="0"/>
                <w:numId w:val="255"/>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643262">
            <w:pPr>
              <w:numPr>
                <w:ilvl w:val="0"/>
                <w:numId w:val="255"/>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r>
            <w:r w:rsidRPr="00833777">
              <w:rPr>
                <w:rFonts w:asciiTheme="minorHAnsi" w:hAnsiTheme="minorHAnsi" w:cs="Arial"/>
                <w:sz w:val="22"/>
                <w:szCs w:val="22"/>
              </w:rPr>
              <w:lastRenderedPageBreak/>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lastRenderedPageBreak/>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0801B8" w:rsidP="00E72405">
            <w:pPr>
              <w:spacing w:before="40" w:after="40"/>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 Liczba przedsiębiorstw otrzymujących wsparcie (CI 1)</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2. Liczba przedsiębiorstw otrzymujących dotacje (CI 2)</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E72405">
            <w:pPr>
              <w:spacing w:before="40" w:after="40"/>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lastRenderedPageBreak/>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lastRenderedPageBreak/>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19"/>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w:t>
            </w:r>
            <w:proofErr w:type="spellStart"/>
            <w:r w:rsidRPr="00833777">
              <w:rPr>
                <w:rFonts w:asciiTheme="minorHAnsi" w:hAnsiTheme="minorHAnsi" w:cs="Arial"/>
                <w:i/>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643262">
            <w:pPr>
              <w:pStyle w:val="Akapitzlist"/>
              <w:numPr>
                <w:ilvl w:val="0"/>
                <w:numId w:val="257"/>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643262">
            <w:pPr>
              <w:pStyle w:val="Akapitzlist"/>
              <w:numPr>
                <w:ilvl w:val="0"/>
                <w:numId w:val="256"/>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637821">
            <w:pPr>
              <w:pStyle w:val="Akapitzlist"/>
              <w:numPr>
                <w:ilvl w:val="0"/>
                <w:numId w:val="256"/>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C3446C">
            <w:pPr>
              <w:pStyle w:val="Akapitzlist"/>
              <w:numPr>
                <w:ilvl w:val="0"/>
                <w:numId w:val="256"/>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643262">
            <w:pPr>
              <w:pStyle w:val="Akapitzlist"/>
              <w:numPr>
                <w:ilvl w:val="0"/>
                <w:numId w:val="253"/>
              </w:numPr>
              <w:spacing w:before="40" w:after="40"/>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 xml:space="preserve">50 tys. PLN </w:t>
            </w:r>
          </w:p>
          <w:p w:rsidR="00C238C4" w:rsidRDefault="007B299D" w:rsidP="00643262">
            <w:pPr>
              <w:pStyle w:val="Akapitzlist"/>
              <w:numPr>
                <w:ilvl w:val="0"/>
                <w:numId w:val="253"/>
              </w:numPr>
              <w:spacing w:before="40" w:after="40"/>
              <w:rPr>
                <w:rFonts w:cs="Arial"/>
              </w:rPr>
            </w:pPr>
            <w:r w:rsidRPr="00833777">
              <w:rPr>
                <w:rFonts w:cs="Arial"/>
              </w:rPr>
              <w:t>s</w:t>
            </w:r>
            <w:r w:rsidR="00C238C4" w:rsidRPr="00833777">
              <w:rPr>
                <w:rFonts w:cs="Arial"/>
              </w:rPr>
              <w:t>chematu 1.4 A</w:t>
            </w:r>
            <w:r w:rsidR="00634765">
              <w:rPr>
                <w:rFonts w:cs="Arial"/>
              </w:rPr>
              <w:t> </w:t>
            </w:r>
            <w:r w:rsidR="00C238C4" w:rsidRPr="00833777">
              <w:rPr>
                <w:rFonts w:cs="Arial"/>
              </w:rPr>
              <w:t>b: 20 tys. PLN</w:t>
            </w:r>
          </w:p>
          <w:p w:rsidR="009034CF" w:rsidRPr="009034CF" w:rsidRDefault="009034CF" w:rsidP="009034CF">
            <w:pPr>
              <w:pStyle w:val="Akapitzlist"/>
              <w:numPr>
                <w:ilvl w:val="0"/>
                <w:numId w:val="253"/>
              </w:numPr>
              <w:spacing w:before="40" w:after="40"/>
              <w:rPr>
                <w:rFonts w:cs="Arial"/>
              </w:rPr>
            </w:pPr>
            <w:r w:rsidRPr="009034CF">
              <w:rPr>
                <w:rFonts w:cs="Arial"/>
              </w:rPr>
              <w:t>schematu 1.4 B</w:t>
            </w:r>
            <w:r w:rsidR="00260CF7">
              <w:rPr>
                <w:rFonts w:cs="Arial"/>
              </w:rPr>
              <w:t xml:space="preserve"> ab</w:t>
            </w:r>
            <w:r>
              <w:rPr>
                <w:rFonts w:cs="Arial"/>
              </w:rPr>
              <w:t>:</w:t>
            </w:r>
            <w:r w:rsidRPr="009034CF">
              <w:rPr>
                <w:rFonts w:cs="Arial"/>
              </w:rPr>
              <w:t xml:space="preserve"> 200 tys. PLN</w:t>
            </w:r>
          </w:p>
          <w:p w:rsidR="009034CF" w:rsidRDefault="009034CF" w:rsidP="009034CF">
            <w:pPr>
              <w:pStyle w:val="Akapitzlist"/>
              <w:numPr>
                <w:ilvl w:val="0"/>
                <w:numId w:val="253"/>
              </w:numPr>
              <w:spacing w:before="40" w:after="40"/>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p>
          <w:p w:rsidR="009034CF" w:rsidRPr="00833777"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lastRenderedPageBreak/>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E7240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E72405">
            <w:pPr>
              <w:tabs>
                <w:tab w:val="left" w:pos="312"/>
              </w:tabs>
              <w:spacing w:before="40" w:after="40"/>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p>
          <w:p w:rsidR="005F4B8B" w:rsidRPr="00833777" w:rsidRDefault="005F4B8B" w:rsidP="00C904D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3.</w:t>
            </w:r>
            <w:r w:rsidRPr="00833777">
              <w:rPr>
                <w:rFonts w:asciiTheme="minorHAnsi" w:hAnsiTheme="minorHAnsi" w:cstheme="minorHAnsi"/>
                <w:sz w:val="22"/>
                <w:szCs w:val="22"/>
              </w:rPr>
              <w:tab/>
              <w:t>Liczba wprowadzonych innowacji produktowych</w:t>
            </w:r>
          </w:p>
          <w:p w:rsidR="005F4B8B" w:rsidRPr="00833777" w:rsidRDefault="005F4B8B" w:rsidP="00C904D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4.</w:t>
            </w:r>
            <w:r w:rsidRPr="00833777">
              <w:rPr>
                <w:rFonts w:asciiTheme="minorHAnsi" w:hAnsiTheme="minorHAnsi" w:cstheme="minorHAnsi"/>
                <w:sz w:val="22"/>
                <w:szCs w:val="22"/>
              </w:rPr>
              <w:tab/>
              <w:t>Liczba wprowadzonych innowacji procesowych</w:t>
            </w:r>
          </w:p>
          <w:p w:rsidR="005F4B8B" w:rsidRPr="00833777" w:rsidRDefault="005F4B8B" w:rsidP="00C904D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5.</w:t>
            </w:r>
            <w:r w:rsidRPr="00833777">
              <w:rPr>
                <w:rFonts w:asciiTheme="minorHAnsi" w:hAnsiTheme="minorHAnsi" w:cstheme="minorHAnsi"/>
                <w:sz w:val="22"/>
                <w:szCs w:val="22"/>
              </w:rPr>
              <w:tab/>
              <w:t xml:space="preserve">Liczba wprowadzonych innowacji </w:t>
            </w:r>
            <w:proofErr w:type="spellStart"/>
            <w:r w:rsidRPr="00833777">
              <w:rPr>
                <w:rFonts w:asciiTheme="minorHAnsi" w:hAnsiTheme="minorHAnsi" w:cstheme="minorHAnsi"/>
                <w:sz w:val="22"/>
                <w:szCs w:val="22"/>
              </w:rPr>
              <w:t>nietechnologicznych</w:t>
            </w:r>
            <w:proofErr w:type="spellEnd"/>
          </w:p>
          <w:p w:rsidR="005F4B8B" w:rsidRPr="00833777" w:rsidRDefault="005F4B8B" w:rsidP="00C904D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6.</w:t>
            </w:r>
            <w:r w:rsidRPr="00833777">
              <w:rPr>
                <w:rFonts w:asciiTheme="minorHAnsi" w:hAnsiTheme="minorHAnsi" w:cstheme="minorHAnsi"/>
                <w:sz w:val="22"/>
                <w:szCs w:val="22"/>
              </w:rPr>
              <w:tab/>
              <w:t>Przychody ze sprzedaży nowych lub udoskonalonych produktów/procesów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311CEF"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311CEF"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 xml:space="preserve">Liczba przedsiębiorstw wspartych w zakresie </w:t>
            </w:r>
            <w:proofErr w:type="spellStart"/>
            <w:r w:rsidRPr="00833777">
              <w:rPr>
                <w:rFonts w:cs="Arial"/>
              </w:rPr>
              <w:t>ekoinnowacji</w:t>
            </w:r>
            <w:proofErr w:type="spellEnd"/>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Końcowy podział typów projektów na dotacje</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zwrotne instrumenty finansowe – do uzupełnienia po </w:t>
            </w:r>
            <w:r w:rsidR="00653182" w:rsidRPr="00833777">
              <w:rPr>
                <w:rFonts w:asciiTheme="minorHAnsi" w:hAnsiTheme="minorHAnsi" w:cs="Arial"/>
                <w:b/>
                <w:sz w:val="22"/>
                <w:szCs w:val="22"/>
              </w:rPr>
              <w:t>decyzji ZW w tym zakresie</w:t>
            </w:r>
            <w:r w:rsidR="004965A4" w:rsidRPr="00833777">
              <w:rPr>
                <w:rFonts w:asciiTheme="minorHAnsi" w:hAnsiTheme="minorHAnsi" w:cs="Arial"/>
                <w:b/>
                <w:sz w:val="22"/>
                <w:szCs w:val="22"/>
              </w:rPr>
              <w:t>.</w:t>
            </w:r>
            <w:r w:rsidRPr="00833777">
              <w:rPr>
                <w:rFonts w:asciiTheme="minorHAnsi" w:hAnsiTheme="minorHAnsi" w:cs="Arial"/>
                <w:b/>
                <w:sz w:val="22"/>
                <w:szCs w:val="22"/>
              </w:rPr>
              <w:t xml:space="preserve"> </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w:t>
            </w:r>
            <w:proofErr w:type="spellStart"/>
            <w:r w:rsidR="00875733" w:rsidRPr="00833777">
              <w:rPr>
                <w:rFonts w:asciiTheme="minorHAnsi" w:eastAsiaTheme="minorHAnsi" w:hAnsiTheme="minorHAnsi" w:cstheme="minorBidi"/>
                <w:sz w:val="22"/>
                <w:szCs w:val="22"/>
                <w:lang w:eastAsia="en-US"/>
              </w:rPr>
              <w:t>materiało</w:t>
            </w:r>
            <w:proofErr w:type="spellEnd"/>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lastRenderedPageBreak/>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zwrotnych instrumentów finansowych:</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dotyczące zwiększenia konkurencyjności mikro-, małych</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średnich przedsiębiorstw, </w:t>
            </w:r>
            <w:r w:rsidR="00B142B0">
              <w:rPr>
                <w:rFonts w:asciiTheme="minorHAnsi" w:hAnsiTheme="minorHAnsi" w:cs="Arial"/>
                <w:b/>
                <w:sz w:val="22"/>
                <w:szCs w:val="22"/>
              </w:rPr>
              <w:t>np.</w:t>
            </w:r>
            <w:r w:rsidRPr="00833777">
              <w:rPr>
                <w:rFonts w:asciiTheme="minorHAnsi" w:hAnsiTheme="minorHAnsi" w:cs="Arial"/>
                <w:b/>
                <w:sz w:val="22"/>
                <w:szCs w:val="22"/>
              </w:rPr>
              <w:t>:</w:t>
            </w:r>
          </w:p>
          <w:p w:rsidR="00F844C3" w:rsidRPr="00833777" w:rsidRDefault="00F844C3" w:rsidP="00643262">
            <w:pPr>
              <w:pStyle w:val="Akapitzlist"/>
              <w:numPr>
                <w:ilvl w:val="0"/>
                <w:numId w:val="169"/>
              </w:numPr>
              <w:ind w:left="458" w:hanging="426"/>
              <w:rPr>
                <w:rFonts w:cs="Arial"/>
              </w:rPr>
            </w:pPr>
            <w:r w:rsidRPr="00833777">
              <w:rPr>
                <w:rFonts w:cs="Arial"/>
              </w:rPr>
              <w:t>wsparcie na rozwój/rozbudowę istniejącego przedsiębiorstwa (MSP)</w:t>
            </w:r>
            <w:r w:rsidR="00833777">
              <w:rPr>
                <w:rFonts w:cs="Arial"/>
              </w:rPr>
              <w:t>,</w:t>
            </w:r>
            <w:r w:rsidRPr="00833777">
              <w:rPr>
                <w:rFonts w:cs="Arial"/>
              </w:rPr>
              <w:t xml:space="preserve"> np.:</w:t>
            </w:r>
          </w:p>
          <w:p w:rsidR="00F844C3" w:rsidRPr="00833777" w:rsidRDefault="00F844C3" w:rsidP="00643262">
            <w:pPr>
              <w:pStyle w:val="Akapitzlist"/>
              <w:numPr>
                <w:ilvl w:val="0"/>
                <w:numId w:val="168"/>
              </w:numPr>
              <w:ind w:left="458" w:hanging="426"/>
              <w:rPr>
                <w:rFonts w:cs="Arial"/>
              </w:rPr>
            </w:pPr>
            <w:r w:rsidRPr="00833777">
              <w:rPr>
                <w:rFonts w:cs="Arial"/>
              </w:rPr>
              <w:t>poprzez zakup sprzętu produkcyjnego, nowoczesnych maszyn i urządzeń</w:t>
            </w:r>
            <w:r w:rsidR="005B1837" w:rsidRPr="00833777">
              <w:rPr>
                <w:rFonts w:cs="Arial"/>
              </w:rPr>
              <w:t>;</w:t>
            </w:r>
          </w:p>
          <w:p w:rsidR="00F844C3" w:rsidRPr="00833777" w:rsidRDefault="00F844C3" w:rsidP="00643262">
            <w:pPr>
              <w:pStyle w:val="Akapitzlist"/>
              <w:numPr>
                <w:ilvl w:val="0"/>
                <w:numId w:val="168"/>
              </w:numPr>
              <w:ind w:left="458" w:hanging="426"/>
              <w:rPr>
                <w:rFonts w:cs="Arial"/>
              </w:rPr>
            </w:pPr>
            <w:r w:rsidRPr="00833777">
              <w:rPr>
                <w:rFonts w:cs="Arial"/>
              </w:rPr>
              <w:t>poprzez inwestycje prowadzące do zwiększenia skali działalności firmy lub wzrostu zasięgu oferty firmy.</w:t>
            </w:r>
          </w:p>
          <w:p w:rsidR="005B1837" w:rsidRPr="00833777" w:rsidRDefault="005B1837" w:rsidP="005B1837">
            <w:pPr>
              <w:pStyle w:val="Akapitzlist"/>
              <w:ind w:left="458"/>
              <w:rPr>
                <w:rFonts w:cs="Arial"/>
              </w:rPr>
            </w:pPr>
          </w:p>
          <w:p w:rsidR="005B7651" w:rsidRPr="00833777" w:rsidRDefault="005B7651" w:rsidP="00643262">
            <w:pPr>
              <w:pStyle w:val="Akapitzlist"/>
              <w:numPr>
                <w:ilvl w:val="0"/>
                <w:numId w:val="169"/>
              </w:numPr>
              <w:ind w:left="458" w:hanging="426"/>
              <w:rPr>
                <w:rFonts w:cs="Arial"/>
              </w:rPr>
            </w:pPr>
            <w:r w:rsidRPr="00833777">
              <w:rPr>
                <w:rFonts w:cs="Arial"/>
              </w:rPr>
              <w:t xml:space="preserve">wsparcie na inwestycje prowadzące do zmniejszenia szkodliwego oddziaływania na środowisko (ograniczające negatywne skutki środowiskowe), np.: </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 xml:space="preserve">ograniczające </w:t>
            </w:r>
            <w:proofErr w:type="spellStart"/>
            <w:r w:rsidRPr="00833777">
              <w:rPr>
                <w:rFonts w:asciiTheme="minorHAnsi" w:hAnsiTheme="minorHAnsi" w:cs="Arial"/>
                <w:sz w:val="22"/>
                <w:szCs w:val="22"/>
              </w:rPr>
              <w:t>materiało</w:t>
            </w:r>
            <w:proofErr w:type="spellEnd"/>
            <w:r w:rsidRPr="00833777">
              <w:rPr>
                <w:rFonts w:asciiTheme="minorHAnsi" w:hAnsiTheme="minorHAnsi" w:cs="Arial"/>
                <w:sz w:val="22"/>
                <w:szCs w:val="22"/>
              </w:rPr>
              <w:t>-</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wodochłonność procesu produkcyjnego);</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wprowadzenie nowoczesnych rozwiązań (technologii) dotyczących przeciwdziałaniu zmianom klimatu (np. rozwój zeroemisyjnych</w:t>
            </w:r>
            <w:r w:rsidR="00466857" w:rsidRPr="00833777">
              <w:rPr>
                <w:rFonts w:asciiTheme="minorHAnsi" w:hAnsiTheme="minorHAnsi" w:cs="Arial"/>
                <w:sz w:val="22"/>
                <w:szCs w:val="22"/>
              </w:rPr>
              <w:t xml:space="preserve"> </w:t>
            </w:r>
            <w:r w:rsidR="00466857" w:rsidRPr="00833777">
              <w:rPr>
                <w:rFonts w:asciiTheme="minorHAnsi" w:hAnsiTheme="minorHAnsi" w:cs="Arial"/>
                <w:sz w:val="22"/>
                <w:szCs w:val="22"/>
              </w:rPr>
              <w:lastRenderedPageBreak/>
              <w:t>i </w:t>
            </w:r>
            <w:r w:rsidRPr="00833777">
              <w:rPr>
                <w:rFonts w:asciiTheme="minorHAnsi" w:hAnsiTheme="minorHAnsi" w:cs="Arial"/>
                <w:sz w:val="22"/>
                <w:szCs w:val="22"/>
              </w:rPr>
              <w:t>niskoemisyjnych technologii)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wyłączeniem wprowadzenia technologii mających na celu zwiększenie efektywności energetycznej</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przedsiębiorstwie.</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833777">
              <w:rPr>
                <w:rFonts w:asciiTheme="minorHAnsi" w:eastAsiaTheme="minorHAnsi" w:hAnsiTheme="minorHAnsi" w:cstheme="minorBidi"/>
                <w:sz w:val="22"/>
                <w:szCs w:val="22"/>
                <w:lang w:eastAsia="en-US"/>
              </w:rPr>
              <w:t>materiało</w:t>
            </w:r>
            <w:proofErr w:type="spellEnd"/>
            <w:r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0"/>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5B7651" w:rsidP="00A167A1">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 xml:space="preserve">podmiot/-y wdrażający instrument finansowy.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7F3901">
            <w:pPr>
              <w:spacing w:before="40" w:after="40"/>
              <w:rPr>
                <w:rFonts w:asciiTheme="minorHAnsi" w:hAnsiTheme="minorHAnsi" w:cs="Arial"/>
              </w:rPr>
            </w:pPr>
            <w:r>
              <w:rPr>
                <w:rFonts w:asciiTheme="minorHAnsi" w:hAnsiTheme="minorHAnsi" w:cs="Arial"/>
                <w:sz w:val="22"/>
                <w:szCs w:val="22"/>
              </w:rPr>
              <w:t xml:space="preserve">157 735 </w:t>
            </w:r>
            <w:r w:rsidR="000D0B8C">
              <w:rPr>
                <w:rFonts w:asciiTheme="minorHAnsi" w:hAnsiTheme="minorHAnsi" w:cs="Arial"/>
                <w:sz w:val="22"/>
                <w:szCs w:val="22"/>
              </w:rPr>
              <w:t>842</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r>
            <w:r w:rsidRPr="00833777">
              <w:rPr>
                <w:rFonts w:asciiTheme="minorHAnsi" w:hAnsiTheme="minorHAnsi" w:cs="Arial"/>
                <w:sz w:val="22"/>
                <w:szCs w:val="22"/>
              </w:rPr>
              <w:lastRenderedPageBreak/>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lastRenderedPageBreak/>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Del="00FE3C38"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w:t>
            </w:r>
            <w:proofErr w:type="spellStart"/>
            <w:r w:rsidRPr="00833777">
              <w:rPr>
                <w:rFonts w:asciiTheme="minorHAnsi" w:hAnsiTheme="minorHAnsi" w:cs="Arial"/>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3A2F69" w:rsidP="000523DB">
            <w:pPr>
              <w:tabs>
                <w:tab w:val="left" w:pos="316"/>
              </w:tabs>
              <w:spacing w:before="40" w:after="40"/>
              <w:ind w:left="316"/>
              <w:rPr>
                <w:rFonts w:ascii="Calibri" w:hAnsi="Calibri" w:cs="Arial"/>
              </w:rPr>
            </w:pP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lastRenderedPageBreak/>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Pr="00833777"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107157">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eastAsiaTheme="minorHAnsi" w:hAnsiTheme="minorHAnsi" w:cstheme="minorHAnsi"/>
                <w:sz w:val="22"/>
                <w:szCs w:val="22"/>
                <w:lang w:eastAsia="en-US"/>
              </w:rPr>
              <w:t>jw.</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Pr="00E87D74"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Pr>
                <w:rFonts w:asciiTheme="minorHAnsi" w:hAnsiTheme="minorHAnsi" w:cs="Arial"/>
                <w:sz w:val="22"/>
                <w:szCs w:val="22"/>
              </w:rPr>
              <w:t xml:space="preserve">  </w:t>
            </w: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(przy kursie przyjętym do analizy ex </w:t>
            </w:r>
            <w:proofErr w:type="spellStart"/>
            <w:r w:rsidR="0004644A" w:rsidRPr="00833777">
              <w:rPr>
                <w:rFonts w:asciiTheme="minorHAnsi" w:hAnsiTheme="minorHAnsi" w:cs="Arial"/>
                <w:sz w:val="22"/>
                <w:szCs w:val="22"/>
              </w:rPr>
              <w:t>ante</w:t>
            </w:r>
            <w:proofErr w:type="spellEnd"/>
            <w:r w:rsidR="0004644A" w:rsidRPr="00833777">
              <w:rPr>
                <w:rFonts w:asciiTheme="minorHAnsi" w:hAnsiTheme="minorHAnsi" w:cs="Arial"/>
                <w:sz w:val="22"/>
                <w:szCs w:val="22"/>
              </w:rPr>
              <w:t xml:space="preserv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06A90" w:rsidP="00250EC0">
            <w:pPr>
              <w:spacing w:before="40" w:after="40"/>
              <w:rPr>
                <w:rFonts w:asciiTheme="minorHAnsi" w:hAnsiTheme="minorHAnsi" w:cs="Arial"/>
              </w:rPr>
            </w:pPr>
            <w:r w:rsidRPr="00833777">
              <w:rPr>
                <w:rFonts w:asciiTheme="minorHAnsi" w:hAnsiTheme="minorHAnsi" w:cs="Arial"/>
                <w:sz w:val="22"/>
                <w:szCs w:val="22"/>
              </w:rPr>
              <w:t xml:space="preserve">Do uzupełnienia po decyzji ZW w tym zakresie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lastRenderedPageBreak/>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0F2DD3">
            <w:pPr>
              <w:tabs>
                <w:tab w:val="left" w:pos="316"/>
              </w:tabs>
              <w:spacing w:before="40" w:after="40"/>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C904D5">
            <w:pPr>
              <w:tabs>
                <w:tab w:val="left" w:pos="316"/>
              </w:tabs>
              <w:spacing w:before="40" w:after="40"/>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stopniu dojrzałości 3 dwustronna interakcja</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 xml:space="preserve">Liczba usług publicznych udostępnionych on-line o stopniu dojrzałości co najmniej 4-transakcja </w:t>
            </w:r>
            <w:r w:rsidR="00C904D5" w:rsidRPr="00833777">
              <w:rPr>
                <w:rFonts w:cs="Arial"/>
              </w:rPr>
              <w:t>[</w:t>
            </w:r>
            <w:r w:rsidRPr="00833777">
              <w:rPr>
                <w:rFonts w:cs="Arial"/>
              </w:rPr>
              <w:t>szt.</w:t>
            </w:r>
            <w:r w:rsidR="00C904D5" w:rsidRPr="00833777">
              <w:rPr>
                <w:rFonts w:cs="Arial"/>
              </w:rPr>
              <w:t>]</w:t>
            </w:r>
            <w:r w:rsidR="004E3B01" w:rsidRPr="00833777">
              <w:rPr>
                <w:rFonts w:cs="Arial"/>
              </w:rPr>
              <w:t xml:space="preserve"> </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 xml:space="preserve">Liczba </w:t>
            </w:r>
            <w:proofErr w:type="spellStart"/>
            <w:r w:rsidRPr="00833777">
              <w:rPr>
                <w:rFonts w:cs="Arial"/>
              </w:rPr>
              <w:t>zdigitalizowanych</w:t>
            </w:r>
            <w:proofErr w:type="spellEnd"/>
            <w:r w:rsidRPr="00833777">
              <w:rPr>
                <w:rFonts w:cs="Arial"/>
              </w:rPr>
              <w:t xml:space="preserv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C904D5">
            <w:pPr>
              <w:pStyle w:val="Akapitzlist"/>
              <w:numPr>
                <w:ilvl w:val="0"/>
                <w:numId w:val="35"/>
              </w:numPr>
              <w:tabs>
                <w:tab w:val="left" w:pos="316"/>
              </w:tabs>
              <w:spacing w:before="40" w:after="40" w:line="240" w:lineRule="auto"/>
              <w:ind w:left="316" w:hanging="425"/>
              <w:rPr>
                <w:rFonts w:cs="Arial"/>
              </w:rPr>
            </w:pPr>
            <w:r w:rsidRPr="00833777">
              <w:rPr>
                <w:rFonts w:cs="Arial"/>
              </w:rPr>
              <w:t>Liczba utworzonych API [szt.]</w:t>
            </w:r>
          </w:p>
          <w:p w:rsidR="00E61A0B" w:rsidRPr="00833777" w:rsidRDefault="00E61A0B" w:rsidP="00C904D5">
            <w:pPr>
              <w:pStyle w:val="Akapitzlist"/>
              <w:numPr>
                <w:ilvl w:val="0"/>
                <w:numId w:val="35"/>
              </w:numPr>
              <w:spacing w:before="40" w:after="40"/>
              <w:ind w:left="316" w:hanging="425"/>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lastRenderedPageBreak/>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w:t>
            </w:r>
            <w:r w:rsidRPr="00833777">
              <w:rPr>
                <w:rFonts w:ascii="Calibri" w:eastAsia="Calibri" w:hAnsi="Calibri" w:cs="Arial"/>
                <w:sz w:val="22"/>
                <w:szCs w:val="22"/>
                <w:lang w:eastAsia="en-US"/>
              </w:rPr>
              <w:lastRenderedPageBreak/>
              <w:t xml:space="preserve">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proofErr w:type="spellStart"/>
            <w:r w:rsidRPr="00833777">
              <w:rPr>
                <w:rFonts w:ascii="Calibri" w:eastAsia="Calibri" w:hAnsi="Calibri" w:cs="Arial"/>
                <w:i/>
                <w:sz w:val="22"/>
                <w:szCs w:val="22"/>
                <w:lang w:eastAsia="en-US"/>
              </w:rPr>
              <w:t>back</w:t>
            </w:r>
            <w:proofErr w:type="spellEnd"/>
            <w:r w:rsidRPr="00833777">
              <w:rPr>
                <w:rFonts w:ascii="Calibri" w:eastAsia="Calibri" w:hAnsi="Calibri" w:cs="Arial"/>
                <w:i/>
                <w:sz w:val="22"/>
                <w:szCs w:val="22"/>
                <w:lang w:eastAsia="en-US"/>
              </w:rPr>
              <w:t xml:space="preserve"> </w:t>
            </w:r>
            <w:proofErr w:type="spellStart"/>
            <w:r w:rsidRPr="00833777">
              <w:rPr>
                <w:rFonts w:ascii="Calibri" w:eastAsia="Calibri" w:hAnsi="Calibri" w:cs="Arial"/>
                <w:i/>
                <w:sz w:val="22"/>
                <w:szCs w:val="22"/>
                <w:lang w:eastAsia="en-US"/>
              </w:rPr>
              <w:t>office</w:t>
            </w:r>
            <w:proofErr w:type="spellEnd"/>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 xml:space="preserve">lokalnego służące zapewnieniu </w:t>
            </w:r>
            <w:r w:rsidR="00C6224E" w:rsidRPr="00833777">
              <w:rPr>
                <w:rFonts w:ascii="Calibri" w:eastAsia="Calibri" w:hAnsi="Calibri" w:cs="Arial"/>
                <w:sz w:val="22"/>
                <w:szCs w:val="22"/>
                <w:lang w:eastAsia="en-US"/>
              </w:rPr>
              <w:lastRenderedPageBreak/>
              <w:t>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 xml:space="preserve">open </w:t>
            </w:r>
            <w:proofErr w:type="spellStart"/>
            <w:r w:rsidR="00C6224E" w:rsidRPr="00833777">
              <w:rPr>
                <w:rFonts w:ascii="Calibri" w:eastAsia="Calibri" w:hAnsi="Calibri" w:cs="Arial"/>
                <w:i/>
                <w:sz w:val="22"/>
                <w:szCs w:val="22"/>
                <w:lang w:eastAsia="en-US"/>
              </w:rPr>
              <w:t>government</w:t>
            </w:r>
            <w:proofErr w:type="spellEnd"/>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1"/>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 xml:space="preserve">wdrażające zaawansowane e-usługi publiczne (o stopniu dojrzałości co najmniej </w:t>
            </w:r>
            <w:r w:rsidRPr="00833777">
              <w:rPr>
                <w:rFonts w:ascii="Calibri" w:eastAsia="Calibri" w:hAnsi="Calibri" w:cs="Arial"/>
                <w:sz w:val="22"/>
                <w:szCs w:val="22"/>
                <w:lang w:eastAsia="en-US"/>
              </w:rPr>
              <w:lastRenderedPageBreak/>
              <w:t>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t>
            </w:r>
            <w:r w:rsidRPr="00833777">
              <w:rPr>
                <w:rFonts w:asciiTheme="minorHAnsi" w:hAnsiTheme="minorHAns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w:t>
            </w:r>
            <w:proofErr w:type="spellStart"/>
            <w:r w:rsidRPr="00833777">
              <w:rPr>
                <w:rFonts w:asciiTheme="minorHAnsi" w:hAnsiTheme="minorHAnsi" w:cs="Arial"/>
                <w:i/>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Default="00233C34" w:rsidP="00526CB2">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p w:rsidR="00A9101E" w:rsidRPr="00A9101E" w:rsidRDefault="00A9101E" w:rsidP="00A67CFA">
            <w:pPr>
              <w:spacing w:before="40" w:after="40"/>
              <w:jc w:val="both"/>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lastRenderedPageBreak/>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 instalacji wykorzystujących OZE</w:t>
            </w:r>
            <w:r w:rsidRPr="00833777" w:rsidDel="00FE7186">
              <w:rPr>
                <w:rFonts w:cs="Arial"/>
              </w:rPr>
              <w:t xml:space="preserve"> </w:t>
            </w:r>
            <w:r w:rsidR="00E45C83" w:rsidRPr="00833777">
              <w:rPr>
                <w:rFonts w:cs="Arial"/>
              </w:rPr>
              <w:t>[</w:t>
            </w:r>
            <w:proofErr w:type="spellStart"/>
            <w:r w:rsidR="00E45C83" w:rsidRPr="00833777">
              <w:rPr>
                <w:rFonts w:cs="Arial"/>
              </w:rPr>
              <w:t>MWhe</w:t>
            </w:r>
            <w:proofErr w:type="spellEnd"/>
            <w:r w:rsidR="00E45C83" w:rsidRPr="00833777">
              <w:rPr>
                <w:rFonts w:cs="Arial"/>
              </w:rPr>
              <w:t>/rok]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 instalacji wykorzystujących OZE</w:t>
            </w:r>
            <w:r w:rsidR="00E45C83" w:rsidRPr="00833777">
              <w:rPr>
                <w:rFonts w:cs="Arial"/>
              </w:rPr>
              <w:t xml:space="preserve"> [</w:t>
            </w:r>
            <w:proofErr w:type="spellStart"/>
            <w:r w:rsidR="00E45C83" w:rsidRPr="00833777">
              <w:rPr>
                <w:rFonts w:cs="Arial"/>
              </w:rPr>
              <w:t>MWht</w:t>
            </w:r>
            <w:proofErr w:type="spellEnd"/>
            <w:r w:rsidR="00E45C83" w:rsidRPr="00833777">
              <w:rPr>
                <w:rFonts w:cs="Arial"/>
              </w:rPr>
              <w:t>/rok]</w:t>
            </w:r>
          </w:p>
          <w:p w:rsidR="00876A75" w:rsidRPr="00833777" w:rsidRDefault="00876A75" w:rsidP="00643262">
            <w:pPr>
              <w:pStyle w:val="Akapitzlist"/>
              <w:numPr>
                <w:ilvl w:val="0"/>
                <w:numId w:val="202"/>
              </w:numPr>
              <w:spacing w:before="40" w:after="40" w:line="240" w:lineRule="auto"/>
              <w:rPr>
                <w:rFonts w:cs="Arial"/>
              </w:rPr>
            </w:pPr>
            <w:r w:rsidRPr="00833777">
              <w:rPr>
                <w:rFonts w:cs="Arial"/>
              </w:rPr>
              <w:t>Redukcja emisji gazów cieplarnianych: szacowany roczny spadek emisji gazów cieplarnianych [tony równoważnika CO</w:t>
            </w:r>
            <w:r w:rsidRPr="00833777">
              <w:rPr>
                <w:rFonts w:cs="Arial"/>
                <w:vertAlign w:val="subscript"/>
              </w:rPr>
              <w:t>2</w:t>
            </w:r>
            <w:r w:rsidRPr="00833777">
              <w:rPr>
                <w:rFonts w:cs="Arial"/>
              </w:rPr>
              <w:t>/rok] (CI 34) – programowy</w:t>
            </w:r>
          </w:p>
          <w:p w:rsidR="00876A75" w:rsidRPr="00833777" w:rsidRDefault="00876A75" w:rsidP="00643262">
            <w:pPr>
              <w:pStyle w:val="Akapitzlist"/>
              <w:numPr>
                <w:ilvl w:val="0"/>
                <w:numId w:val="202"/>
              </w:numPr>
              <w:spacing w:before="40" w:after="40" w:line="240" w:lineRule="auto"/>
              <w:rPr>
                <w:rFonts w:cs="Arial"/>
              </w:rPr>
            </w:pPr>
            <w:r w:rsidRPr="00833777">
              <w:rPr>
                <w:rFonts w:cs="Arial"/>
              </w:rPr>
              <w:t>Energia odnawialna: dodatkowa zdolność wytwarzania energii ze źródeł odnawialnych [MW](CI 30) – programowy</w:t>
            </w:r>
          </w:p>
          <w:p w:rsidR="00876A75" w:rsidRPr="00833777" w:rsidRDefault="00876A75" w:rsidP="00643262">
            <w:pPr>
              <w:pStyle w:val="Akapitzlist"/>
              <w:numPr>
                <w:ilvl w:val="0"/>
                <w:numId w:val="202"/>
              </w:numPr>
              <w:spacing w:after="0" w:line="240" w:lineRule="auto"/>
              <w:rPr>
                <w:rFonts w:cs="Arial"/>
              </w:rPr>
            </w:pPr>
            <w:r w:rsidRPr="00833777">
              <w:rPr>
                <w:rFonts w:cs="Arial"/>
              </w:rPr>
              <w:t>Dodatkowa zdolność wytwarzania energii elektrycznej ze źródeł odnawialnych [</w:t>
            </w:r>
            <w:proofErr w:type="spellStart"/>
            <w:r w:rsidRPr="00833777">
              <w:rPr>
                <w:rFonts w:cs="Arial"/>
              </w:rPr>
              <w:t>MWe</w:t>
            </w:r>
            <w:proofErr w:type="spellEnd"/>
            <w:r w:rsidRPr="00833777">
              <w:rPr>
                <w:rFonts w:cs="Arial"/>
              </w:rPr>
              <w:t>]</w:t>
            </w:r>
          </w:p>
          <w:p w:rsidR="00833777" w:rsidRPr="000E154A" w:rsidRDefault="00876A75" w:rsidP="00643262">
            <w:pPr>
              <w:pStyle w:val="Akapitzlist"/>
              <w:numPr>
                <w:ilvl w:val="0"/>
                <w:numId w:val="202"/>
              </w:numPr>
              <w:spacing w:before="40" w:after="40" w:line="240" w:lineRule="auto"/>
              <w:rPr>
                <w:rFonts w:cs="Arial"/>
              </w:rPr>
            </w:pPr>
            <w:r w:rsidRPr="00833777">
              <w:rPr>
                <w:rFonts w:cs="Arial"/>
              </w:rPr>
              <w:t>Dodatkowa zdolność wytwarzania energii cieplnej ze źródeł odnawialnych [</w:t>
            </w:r>
            <w:proofErr w:type="spellStart"/>
            <w:r w:rsidRPr="00833777">
              <w:rPr>
                <w:rFonts w:cs="Arial"/>
              </w:rPr>
              <w:t>MWt</w:t>
            </w:r>
            <w:proofErr w:type="spellEnd"/>
            <w:r w:rsidRPr="00833777">
              <w:rPr>
                <w:rFonts w:cs="Arial"/>
              </w:rPr>
              <w:t xml:space="preserve">]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Pr="00833777">
              <w:rPr>
                <w:rFonts w:cs="Arial"/>
              </w:rPr>
              <w:t xml:space="preserve">[szt.] </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dotacje [szt.] (CI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Liczba przedsiębiorstw otrzymujących wsparcie finansowe inne niż dotacje [szt.] (CI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 xml:space="preserve">Liczba wybudowanych jednostek wytwarzania energii elektrycznej z OZE [szt.] </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after="0" w:line="240" w:lineRule="auto"/>
              <w:rPr>
                <w:rFonts w:cs="Arial"/>
              </w:rPr>
            </w:pPr>
            <w:r w:rsidRPr="00833777">
              <w:rPr>
                <w:rFonts w:cs="Arial"/>
              </w:rPr>
              <w:t xml:space="preserve">Liczba wybudowanych jednostek wytwarzania energii cieplnej z OZE [szt.] </w:t>
            </w:r>
          </w:p>
          <w:p w:rsidR="00E45C83" w:rsidRPr="00833777" w:rsidRDefault="00E45C83" w:rsidP="00643262">
            <w:pPr>
              <w:pStyle w:val="Akapitzlist"/>
              <w:numPr>
                <w:ilvl w:val="0"/>
                <w:numId w:val="211"/>
              </w:numPr>
              <w:spacing w:after="0" w:line="240" w:lineRule="auto"/>
              <w:rPr>
                <w:rFonts w:cs="Arial"/>
              </w:rPr>
            </w:pPr>
            <w:r w:rsidRPr="00833777">
              <w:rPr>
                <w:rFonts w:cs="Arial"/>
              </w:rPr>
              <w:t xml:space="preserve">Liczba przebudowanych jednostek wytwarzania energii cieplnej z OZE [szt.] </w:t>
            </w:r>
          </w:p>
          <w:p w:rsidR="00E45C83" w:rsidRPr="00833777" w:rsidRDefault="00E45C83" w:rsidP="00643262">
            <w:pPr>
              <w:pStyle w:val="Akapitzlist"/>
              <w:numPr>
                <w:ilvl w:val="0"/>
                <w:numId w:val="211"/>
              </w:numPr>
              <w:spacing w:after="0" w:line="240" w:lineRule="auto"/>
              <w:rPr>
                <w:rFonts w:cs="Arial"/>
              </w:rPr>
            </w:pPr>
            <w:r w:rsidRPr="00833777">
              <w:rPr>
                <w:rFonts w:cs="Arial"/>
              </w:rPr>
              <w:t>Liczba wybudowanych instalacji do produkcji biopaliw [szt.]</w:t>
            </w:r>
          </w:p>
          <w:p w:rsidR="00A21976" w:rsidRPr="00833777" w:rsidRDefault="00A21976" w:rsidP="00A21976">
            <w:pPr>
              <w:spacing w:after="0"/>
              <w:rPr>
                <w:rFonts w:asciiTheme="minorHAnsi" w:hAnsiTheme="minorHAnsi" w:cs="Arial"/>
              </w:rPr>
            </w:pP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energia wiatru (poniżej 5 </w:t>
            </w:r>
            <w:proofErr w:type="spellStart"/>
            <w:r w:rsidRPr="00833777">
              <w:rPr>
                <w:rFonts w:eastAsia="Calibri"/>
              </w:rPr>
              <w:t>MWe</w:t>
            </w:r>
            <w:proofErr w:type="spellEnd"/>
            <w:r w:rsidRPr="00833777">
              <w:rPr>
                <w:rFonts w:eastAsia="Calibri"/>
              </w:rPr>
              <w:t>),</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w:t>
            </w:r>
            <w:proofErr w:type="spellStart"/>
            <w:r w:rsidRPr="00833777">
              <w:rPr>
                <w:rFonts w:eastAsia="Calibri"/>
              </w:rPr>
              <w:t>MWe</w:t>
            </w:r>
            <w:proofErr w:type="spellEnd"/>
            <w:r w:rsidRPr="00833777">
              <w:rPr>
                <w:rFonts w:eastAsia="Calibri"/>
              </w:rPr>
              <w:t>/</w:t>
            </w:r>
            <w:proofErr w:type="spellStart"/>
            <w:r w:rsidRPr="00833777">
              <w:rPr>
                <w:rFonts w:eastAsia="Calibri"/>
              </w:rPr>
              <w:t>MWth</w:t>
            </w:r>
            <w:proofErr w:type="spellEnd"/>
            <w:r w:rsidRPr="00833777">
              <w:rPr>
                <w:rFonts w:eastAsia="Calibri"/>
              </w:rPr>
              <w:t>),</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proofErr w:type="spellStart"/>
            <w:r w:rsidR="002F2DE1" w:rsidRPr="00833777">
              <w:rPr>
                <w:rFonts w:cs="Calibri"/>
              </w:rPr>
              <w:t>MWth</w:t>
            </w:r>
            <w:proofErr w:type="spellEnd"/>
            <w:r w:rsidR="002F2DE1" w:rsidRPr="00833777">
              <w:rPr>
                <w:rFonts w:cs="Calibri"/>
              </w:rPr>
              <w:t>/</w:t>
            </w:r>
            <w:proofErr w:type="spellStart"/>
            <w:r w:rsidR="002F2DE1" w:rsidRPr="00833777">
              <w:rPr>
                <w:rFonts w:cs="Calibri"/>
              </w:rPr>
              <w:t>MWe</w:t>
            </w:r>
            <w:proofErr w:type="spellEnd"/>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w:t>
            </w:r>
            <w:proofErr w:type="spellStart"/>
            <w:r w:rsidRPr="00833777">
              <w:rPr>
                <w:rFonts w:eastAsia="Calibri"/>
              </w:rPr>
              <w:t>MWe</w:t>
            </w:r>
            <w:proofErr w:type="spellEnd"/>
            <w:r w:rsidRPr="00833777">
              <w:rPr>
                <w:rFonts w:eastAsia="Calibri"/>
              </w:rPr>
              <w:t xml:space="preserve">), </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wyposażonych w hydroelektrownie, przy jednoczesnym zapewnieniu pełnej drożności budowli dla przemieszczeń fauny wodnej </w:t>
            </w:r>
            <w:r w:rsidRPr="00833777">
              <w:rPr>
                <w:rFonts w:eastAsia="Calibri"/>
              </w:rPr>
              <w:lastRenderedPageBreak/>
              <w:t xml:space="preserve">(poniżej 5 </w:t>
            </w:r>
            <w:proofErr w:type="spellStart"/>
            <w:r w:rsidRPr="00833777">
              <w:rPr>
                <w:rFonts w:eastAsia="Calibri"/>
              </w:rPr>
              <w:t>MWe</w:t>
            </w:r>
            <w:proofErr w:type="spellEnd"/>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energia geotermalna (poniżej 2 </w:t>
            </w:r>
            <w:proofErr w:type="spellStart"/>
            <w:r w:rsidRPr="00833777">
              <w:rPr>
                <w:rFonts w:eastAsia="Calibri"/>
              </w:rPr>
              <w:t>MWth</w:t>
            </w:r>
            <w:proofErr w:type="spellEnd"/>
            <w:r w:rsidRPr="00833777">
              <w:rPr>
                <w:rFonts w:eastAsia="Calibri"/>
              </w:rPr>
              <w:t>)</w:t>
            </w:r>
            <w:r w:rsidR="008D31FD" w:rsidRPr="00833777">
              <w:rPr>
                <w:rFonts w:eastAsia="Calibri"/>
              </w:rPr>
              <w:t>.</w:t>
            </w:r>
          </w:p>
          <w:p w:rsidR="008D31FD" w:rsidRDefault="008D31FD" w:rsidP="008D31FD">
            <w:pPr>
              <w:pStyle w:val="Akapitzlist"/>
              <w:tabs>
                <w:tab w:val="left" w:pos="820"/>
              </w:tabs>
              <w:spacing w:after="0"/>
              <w:ind w:left="360"/>
            </w:pPr>
          </w:p>
          <w:p w:rsidR="0073298A" w:rsidRDefault="0073298A" w:rsidP="008D31FD">
            <w:pPr>
              <w:pStyle w:val="Akapitzlist"/>
              <w:tabs>
                <w:tab w:val="left" w:pos="820"/>
              </w:tabs>
              <w:spacing w:after="0"/>
              <w:ind w:left="360"/>
            </w:pPr>
          </w:p>
          <w:p w:rsidR="0073298A" w:rsidRPr="00833777" w:rsidRDefault="0073298A" w:rsidP="008D31FD">
            <w:pPr>
              <w:pStyle w:val="Akapitzlist"/>
              <w:tabs>
                <w:tab w:val="left" w:pos="820"/>
              </w:tabs>
              <w:spacing w:after="0"/>
              <w:ind w:left="360"/>
            </w:pPr>
          </w:p>
          <w:p w:rsidR="00B7576B" w:rsidRPr="00833777" w:rsidRDefault="008D31FD" w:rsidP="008D31FD">
            <w:pPr>
              <w:tabs>
                <w:tab w:val="left" w:pos="820"/>
              </w:tabs>
              <w:spacing w:after="0"/>
              <w:rPr>
                <w:rFonts w:asciiTheme="minorHAnsi" w:eastAsia="Calibri" w:hAnsiTheme="minorHAnsi"/>
              </w:rPr>
            </w:pPr>
            <w:r w:rsidRPr="00833777">
              <w:rPr>
                <w:rFonts w:asciiTheme="minorHAnsi" w:hAnsiTheme="minorHAnsi"/>
                <w:b/>
                <w:color w:val="000000" w:themeColor="text1"/>
                <w:sz w:val="22"/>
                <w:szCs w:val="22"/>
              </w:rPr>
              <w:t>3.1.B.</w:t>
            </w:r>
            <w:r w:rsidRPr="00833777">
              <w:rPr>
                <w:rFonts w:asciiTheme="minorHAnsi" w:hAnsiTheme="minorHAnsi"/>
                <w:color w:val="000000" w:themeColor="text1"/>
                <w:sz w:val="22"/>
                <w:szCs w:val="22"/>
              </w:rPr>
              <w:t xml:space="preserve"> </w:t>
            </w:r>
            <w:r w:rsidR="00B7576B" w:rsidRPr="00833777">
              <w:rPr>
                <w:rFonts w:asciiTheme="minorHAnsi" w:eastAsia="Calibri" w:hAnsiTheme="minorHAnsi"/>
                <w:b/>
                <w:sz w:val="22"/>
                <w:szCs w:val="22"/>
              </w:rPr>
              <w:t>Budowa, modernizacja sieci elektroenergetycznej</w:t>
            </w:r>
            <w:r w:rsidR="00B7576B" w:rsidRPr="00833777">
              <w:rPr>
                <w:rFonts w:asciiTheme="minorHAnsi" w:eastAsia="Calibri" w:hAnsiTheme="minorHAnsi"/>
                <w:sz w:val="22"/>
                <w:szCs w:val="22"/>
              </w:rPr>
              <w:t xml:space="preserve"> (o napięciu SN i </w:t>
            </w:r>
            <w:proofErr w:type="spellStart"/>
            <w:r w:rsidR="00B7576B" w:rsidRPr="00833777">
              <w:rPr>
                <w:rFonts w:asciiTheme="minorHAnsi" w:eastAsia="Calibri" w:hAnsiTheme="minorHAnsi"/>
                <w:sz w:val="22"/>
                <w:szCs w:val="22"/>
              </w:rPr>
              <w:t>nn</w:t>
            </w:r>
            <w:proofErr w:type="spellEnd"/>
            <w:r w:rsidR="00B7576B" w:rsidRPr="00833777">
              <w:rPr>
                <w:rFonts w:asciiTheme="minorHAnsi" w:eastAsia="Calibri" w:hAnsiTheme="minorHAnsi"/>
                <w:sz w:val="22"/>
                <w:szCs w:val="22"/>
              </w:rPr>
              <w:t xml:space="preserve"> – poniżej 110kV) </w:t>
            </w:r>
            <w:r w:rsidR="00B7576B" w:rsidRPr="00833777">
              <w:rPr>
                <w:rFonts w:asciiTheme="minorHAnsi" w:eastAsia="Calibri" w:hAnsiTheme="minorHAnsi"/>
                <w:b/>
                <w:sz w:val="22"/>
                <w:szCs w:val="22"/>
              </w:rPr>
              <w:t>umożliwiająca przyłączanie jednostek wytwarzania energii elektrycznej ze źródeł odnawialnych</w:t>
            </w:r>
            <w:r w:rsidR="00B7576B" w:rsidRPr="00833777">
              <w:rPr>
                <w:rFonts w:asciiTheme="minorHAnsi" w:eastAsia="Calibri" w:hAnsiTheme="minorHAnsi"/>
                <w:sz w:val="22"/>
                <w:szCs w:val="22"/>
              </w:rPr>
              <w:t xml:space="preserve"> do Krajowego Systemu Elektroenergetycznego przez operatorów systemu dystrybucyjnego</w:t>
            </w:r>
            <w:r w:rsidR="007C136D" w:rsidRPr="00833777">
              <w:rPr>
                <w:rFonts w:asciiTheme="minorHAnsi" w:eastAsia="Calibri" w:hAnsiTheme="minorHAnsi"/>
                <w:sz w:val="22"/>
                <w:szCs w:val="22"/>
              </w:rPr>
              <w:t>.</w:t>
            </w:r>
          </w:p>
          <w:p w:rsidR="00EA5A9A" w:rsidRPr="00833777" w:rsidRDefault="00EA5A9A" w:rsidP="008D31FD">
            <w:pPr>
              <w:tabs>
                <w:tab w:val="left" w:pos="820"/>
              </w:tabs>
              <w:spacing w:after="0"/>
              <w:rPr>
                <w:rFonts w:asciiTheme="minorHAnsi" w:hAnsiTheme="minorHAnsi"/>
                <w:color w:val="000000" w:themeColor="text1"/>
              </w:rPr>
            </w:pPr>
          </w:p>
          <w:p w:rsidR="00234D32" w:rsidRPr="00833777" w:rsidRDefault="00234D32" w:rsidP="009D6E4B">
            <w:pPr>
              <w:pStyle w:val="Akapitzlist"/>
              <w:rPr>
                <w:color w:val="000000" w:themeColor="text1"/>
              </w:rPr>
            </w:pPr>
          </w:p>
          <w:p w:rsidR="00B7576B" w:rsidRPr="0073298A" w:rsidRDefault="00B7576B" w:rsidP="00B7576B">
            <w:pPr>
              <w:tabs>
                <w:tab w:val="left" w:pos="316"/>
              </w:tabs>
              <w:ind w:left="32"/>
              <w:rPr>
                <w:rFonts w:asciiTheme="minorHAnsi" w:eastAsia="Calibri" w:hAnsiTheme="minorHAnsi"/>
                <w:color w:val="FFFFFF" w:themeColor="background1"/>
              </w:rPr>
            </w:pPr>
            <w:r w:rsidRPr="0073298A">
              <w:rPr>
                <w:rStyle w:val="Odwoanieprzypisudolnego"/>
                <w:rFonts w:asciiTheme="minorHAnsi" w:eastAsia="Calibri" w:hAnsiTheme="minorHAnsi"/>
                <w:color w:val="FFFFFF" w:themeColor="background1"/>
                <w:sz w:val="22"/>
                <w:szCs w:val="22"/>
              </w:rPr>
              <w:footnoteReference w:id="22"/>
            </w:r>
          </w:p>
          <w:p w:rsidR="008B538D" w:rsidRPr="008B538D" w:rsidRDefault="008B538D" w:rsidP="008B538D">
            <w:pPr>
              <w:rPr>
                <w:rFonts w:asciiTheme="minorHAnsi" w:eastAsia="Calibri" w:hAnsiTheme="minorHAnsi"/>
                <w:b/>
              </w:rPr>
            </w:pPr>
            <w:r>
              <w:rPr>
                <w:rFonts w:asciiTheme="minorHAnsi" w:eastAsia="Calibri" w:hAnsiTheme="minorHAnsi"/>
                <w:b/>
                <w:sz w:val="22"/>
                <w:szCs w:val="22"/>
              </w:rPr>
              <w:t>3.1.</w:t>
            </w:r>
            <w:r w:rsidR="0073298A">
              <w:rPr>
                <w:rFonts w:asciiTheme="minorHAnsi" w:eastAsia="Calibri" w:hAnsiTheme="minorHAnsi"/>
                <w:b/>
                <w:sz w:val="22"/>
                <w:szCs w:val="22"/>
              </w:rPr>
              <w:t>C</w:t>
            </w:r>
            <w:r>
              <w:rPr>
                <w:rFonts w:asciiTheme="minorHAnsi" w:eastAsia="Calibri" w:hAnsiTheme="minorHAnsi"/>
                <w:b/>
                <w:sz w:val="22"/>
                <w:szCs w:val="22"/>
              </w:rPr>
              <w:t xml:space="preserve">. </w:t>
            </w:r>
            <w:r w:rsidRPr="008B538D">
              <w:rPr>
                <w:rFonts w:asciiTheme="minorHAnsi" w:eastAsia="Calibri" w:hAnsiTheme="minorHAnsi"/>
                <w:b/>
                <w:sz w:val="22"/>
                <w:szCs w:val="22"/>
              </w:rPr>
              <w:t xml:space="preserve">Projekty grantowe </w:t>
            </w:r>
            <w:r>
              <w:rPr>
                <w:rFonts w:asciiTheme="minorHAnsi" w:eastAsia="Calibri" w:hAnsiTheme="minorHAnsi"/>
                <w:b/>
                <w:sz w:val="22"/>
                <w:szCs w:val="22"/>
              </w:rPr>
              <w:t>(</w:t>
            </w:r>
            <w:r w:rsidRPr="008B538D">
              <w:rPr>
                <w:rFonts w:asciiTheme="minorHAnsi" w:eastAsia="Calibri" w:hAnsiTheme="minorHAnsi"/>
                <w:b/>
                <w:sz w:val="22"/>
                <w:szCs w:val="22"/>
              </w:rPr>
              <w:t>zgodne z art. 35 i art. 36 ustawy z dnia 11 lipca 2014 r. o zasadach realizacji programów w zakresie polityki spójności finansowanych w perspektywie finansowej 2014-2020</w:t>
            </w:r>
            <w:r>
              <w:rPr>
                <w:rFonts w:asciiTheme="minorHAnsi" w:eastAsia="Calibri" w:hAnsiTheme="minorHAnsi"/>
                <w:b/>
                <w:sz w:val="22"/>
                <w:szCs w:val="22"/>
              </w:rPr>
              <w:t>),</w:t>
            </w:r>
            <w:r w:rsidRPr="008B538D">
              <w:rPr>
                <w:rFonts w:asciiTheme="minorHAnsi" w:eastAsia="Calibri" w:hAnsiTheme="minorHAnsi"/>
                <w:b/>
                <w:sz w:val="22"/>
                <w:szCs w:val="22"/>
              </w:rPr>
              <w:t xml:space="preserve"> dotyczące produkcji energii elektrycznej i/lub cieplnej (wraz z podłączeniem tych źródeł do sieci dystrybucyjnej/ przesyłowej) polegające na budowie (w tym zakup niezbędnych urządzeń) mikroinstalacji</w:t>
            </w:r>
            <w:r>
              <w:rPr>
                <w:rStyle w:val="Odwoanieprzypisudolnego"/>
                <w:rFonts w:asciiTheme="minorHAnsi" w:eastAsia="Calibri" w:hAnsiTheme="minorHAnsi"/>
                <w:b/>
                <w:sz w:val="22"/>
                <w:szCs w:val="22"/>
              </w:rPr>
              <w:footnoteReference w:id="23"/>
            </w:r>
            <w:r w:rsidRPr="008B538D">
              <w:rPr>
                <w:rFonts w:asciiTheme="minorHAnsi" w:eastAsia="Calibri" w:hAnsiTheme="minorHAnsi"/>
                <w:b/>
                <w:sz w:val="22"/>
                <w:szCs w:val="22"/>
              </w:rPr>
              <w:t xml:space="preserve">  służących wytwarzaniu energii</w:t>
            </w:r>
            <w:r w:rsidR="00815B5B">
              <w:rPr>
                <w:rFonts w:asciiTheme="minorHAnsi" w:eastAsia="Calibri" w:hAnsiTheme="minorHAnsi"/>
                <w:b/>
                <w:sz w:val="22"/>
                <w:szCs w:val="22"/>
              </w:rPr>
              <w:t xml:space="preserve"> z OZE.</w:t>
            </w:r>
            <w:r w:rsidRPr="008B538D">
              <w:rPr>
                <w:rFonts w:asciiTheme="minorHAnsi" w:eastAsia="Calibri" w:hAnsiTheme="minorHAnsi"/>
                <w:b/>
                <w:sz w:val="22"/>
                <w:szCs w:val="22"/>
              </w:rPr>
              <w:t xml:space="preserve"> </w:t>
            </w:r>
          </w:p>
          <w:p w:rsidR="008B538D" w:rsidRPr="00833777" w:rsidRDefault="008B538D" w:rsidP="00B7576B">
            <w:pPr>
              <w:tabs>
                <w:tab w:val="left" w:pos="316"/>
              </w:tabs>
              <w:ind w:left="32"/>
              <w:rPr>
                <w:rFonts w:asciiTheme="minorHAnsi" w:eastAsia="Calibri" w:hAnsiTheme="minorHAnsi"/>
              </w:rPr>
            </w:pPr>
          </w:p>
          <w:p w:rsidR="00234D32" w:rsidRPr="00833777" w:rsidRDefault="00234D32" w:rsidP="001213E5">
            <w:pPr>
              <w:tabs>
                <w:tab w:val="left" w:pos="316"/>
              </w:tabs>
              <w:ind w:left="32"/>
              <w:rPr>
                <w:rFonts w:asciiTheme="minorHAnsi" w:eastAsia="Calibri" w:hAnsiTheme="minorHAnsi"/>
              </w:rPr>
            </w:pPr>
          </w:p>
          <w:p w:rsidR="003A26EF" w:rsidRPr="00833777" w:rsidRDefault="003A26EF" w:rsidP="001213E5">
            <w:pPr>
              <w:tabs>
                <w:tab w:val="left" w:pos="316"/>
              </w:tabs>
              <w:ind w:left="32"/>
              <w:rPr>
                <w:rFonts w:asciiTheme="minorHAnsi" w:eastAsia="Calibri" w:hAnsiTheme="minorHAnsi"/>
              </w:rPr>
            </w:pPr>
            <w:r w:rsidRPr="00833777">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833777">
              <w:rPr>
                <w:rFonts w:asciiTheme="minorHAnsi" w:hAnsiTheme="minorHAnsi" w:cs="Calibri"/>
                <w:sz w:val="22"/>
                <w:szCs w:val="22"/>
              </w:rPr>
              <w:t>wdrożenia inteligentnych systemów zarządzania energią.</w:t>
            </w:r>
          </w:p>
          <w:p w:rsidR="003A26EF" w:rsidRPr="00833777" w:rsidRDefault="003A26EF" w:rsidP="001213E5">
            <w:pPr>
              <w:tabs>
                <w:tab w:val="left" w:pos="316"/>
              </w:tabs>
              <w:ind w:left="32"/>
              <w:rPr>
                <w:rFonts w:asciiTheme="minorHAnsi" w:eastAsia="Calibri" w:hAnsiTheme="minorHAnsi"/>
              </w:rPr>
            </w:pP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Preferowane będą projekty:</w:t>
            </w:r>
          </w:p>
          <w:p w:rsidR="000772E0" w:rsidRPr="00833777" w:rsidRDefault="000772E0" w:rsidP="00643262">
            <w:pPr>
              <w:pStyle w:val="Akapitzlist"/>
              <w:numPr>
                <w:ilvl w:val="0"/>
                <w:numId w:val="200"/>
              </w:numPr>
              <w:tabs>
                <w:tab w:val="left" w:pos="316"/>
              </w:tabs>
              <w:spacing w:after="120"/>
              <w:ind w:left="0" w:firstLine="0"/>
            </w:pPr>
            <w:r w:rsidRPr="00833777">
              <w:rPr>
                <w:rFonts w:eastAsia="Calibri"/>
              </w:rPr>
              <w:t>partnerskie i zapewniające wysoki efekt ekologiczny;</w:t>
            </w:r>
          </w:p>
          <w:p w:rsidR="000772E0" w:rsidRDefault="000772E0" w:rsidP="00643262">
            <w:pPr>
              <w:pStyle w:val="Akapitzlist"/>
              <w:numPr>
                <w:ilvl w:val="0"/>
                <w:numId w:val="200"/>
              </w:numPr>
              <w:tabs>
                <w:tab w:val="left" w:pos="316"/>
              </w:tabs>
              <w:spacing w:after="120"/>
              <w:ind w:left="0" w:firstLine="0"/>
              <w:rPr>
                <w:rFonts w:eastAsia="Calibri"/>
              </w:rPr>
            </w:pPr>
            <w:r w:rsidRPr="00833777">
              <w:rPr>
                <w:rFonts w:eastAsia="Calibri"/>
              </w:rPr>
              <w:t>zgodne z planami dotyczącymi gospodarki niskoemisyjnej;</w:t>
            </w:r>
          </w:p>
          <w:p w:rsidR="0073298A" w:rsidRPr="00833777" w:rsidRDefault="0073298A" w:rsidP="0073298A">
            <w:pPr>
              <w:pStyle w:val="Akapitzlist"/>
              <w:tabs>
                <w:tab w:val="left" w:pos="316"/>
              </w:tabs>
              <w:spacing w:after="120"/>
              <w:ind w:left="0"/>
              <w:rPr>
                <w:rFonts w:eastAsia="Calibri"/>
              </w:rPr>
            </w:pPr>
          </w:p>
          <w:p w:rsidR="000772E0" w:rsidRPr="00833777" w:rsidRDefault="000772E0" w:rsidP="00643262">
            <w:pPr>
              <w:pStyle w:val="Akapitzlist"/>
              <w:numPr>
                <w:ilvl w:val="0"/>
                <w:numId w:val="200"/>
              </w:numPr>
              <w:tabs>
                <w:tab w:val="left" w:pos="316"/>
              </w:tabs>
              <w:spacing w:after="120"/>
              <w:ind w:left="0" w:firstLine="0"/>
              <w:rPr>
                <w:rFonts w:eastAsia="Calibri"/>
              </w:rPr>
            </w:pPr>
            <w:r w:rsidRPr="00833777">
              <w:rPr>
                <w:rFonts w:eastAsia="Calibri"/>
              </w:rPr>
              <w:lastRenderedPageBreak/>
              <w:t>kompleksowe – obejmujące istotny fragment gminy czy pow</w:t>
            </w:r>
            <w:r w:rsidR="00912B4C">
              <w:rPr>
                <w:rFonts w:eastAsia="Calibri"/>
              </w:rPr>
              <w:t>iatu, bądź cały ich obszar, np. </w:t>
            </w:r>
            <w:r w:rsidRPr="00833777">
              <w:rPr>
                <w:rFonts w:eastAsia="Calibri"/>
              </w:rPr>
              <w:t xml:space="preserve">w formie programów inicjowanych przez jst, obejmujących działania o charakterze </w:t>
            </w:r>
            <w:proofErr w:type="spellStart"/>
            <w:r w:rsidRPr="00833777">
              <w:rPr>
                <w:rFonts w:eastAsia="Calibri"/>
              </w:rPr>
              <w:t>prosumenckim</w:t>
            </w:r>
            <w:proofErr w:type="spellEnd"/>
            <w:r w:rsidRPr="00833777">
              <w:rPr>
                <w:rFonts w:eastAsia="Calibri"/>
              </w:rPr>
              <w:t>, zmierzające do ograniczenia niskiej emisji oraz zwiększenia udziału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4"/>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5"/>
            </w:r>
            <w:r w:rsidR="00B74F10">
              <w:t>.</w:t>
            </w:r>
          </w:p>
          <w:p w:rsidR="00995806" w:rsidRPr="00A0578D" w:rsidRDefault="00995806" w:rsidP="00995806">
            <w:pPr>
              <w:pStyle w:val="Akapitzlist"/>
              <w:numPr>
                <w:ilvl w:val="0"/>
                <w:numId w:val="38"/>
              </w:numPr>
              <w:rPr>
                <w:rFonts w:cs="Arial"/>
              </w:rPr>
            </w:pPr>
            <w:r w:rsidRPr="00A0578D">
              <w:rPr>
                <w:rFonts w:cs="Arial"/>
              </w:rPr>
              <w:t xml:space="preserve">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w:t>
            </w:r>
            <w:r w:rsidRPr="00A0578D">
              <w:rPr>
                <w:rFonts w:cs="Arial"/>
              </w:rPr>
              <w:lastRenderedPageBreak/>
              <w:t xml:space="preserve">spalania paliw oraz urządzeń spalania lub współspalania odpadów (Dz.U. z 2014 poz.1546, z </w:t>
            </w:r>
            <w:proofErr w:type="spellStart"/>
            <w:r w:rsidRPr="00A0578D">
              <w:rPr>
                <w:rFonts w:cs="Arial"/>
              </w:rPr>
              <w:t>późń</w:t>
            </w:r>
            <w:proofErr w:type="spellEnd"/>
            <w:r w:rsidRPr="00A0578D">
              <w:rPr>
                <w:rFonts w:cs="Arial"/>
              </w:rPr>
              <w:t xml:space="preserve">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Pr="00D02093" w:rsidRDefault="00685FE1" w:rsidP="00D02093">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lastRenderedPageBreak/>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konkursowy –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Del="00FE3C38"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w:t>
            </w:r>
            <w:proofErr w:type="spellStart"/>
            <w:r w:rsidRPr="00833777">
              <w:rPr>
                <w:rFonts w:asciiTheme="minorHAnsi" w:hAnsiTheme="minorHAnsi" w:cs="Arial"/>
                <w:i/>
                <w:sz w:val="22"/>
                <w:szCs w:val="22"/>
              </w:rPr>
              <w:t>financingu</w:t>
            </w:r>
            <w:proofErr w:type="spellEnd"/>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45EE5" w:rsidRPr="00833777" w:rsidRDefault="00412801" w:rsidP="000523DB">
            <w:pPr>
              <w:tabs>
                <w:tab w:val="left" w:pos="316"/>
              </w:tabs>
              <w:spacing w:before="40" w:after="40"/>
              <w:rPr>
                <w:rFonts w:asciiTheme="minorHAnsi" w:hAnsiTheme="minorHAnsi" w:cs="Arial"/>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643262">
            <w:pPr>
              <w:pStyle w:val="Akapitzlist"/>
              <w:numPr>
                <w:ilvl w:val="0"/>
                <w:numId w:val="273"/>
              </w:numPr>
              <w:spacing w:before="40" w:after="40"/>
              <w:rPr>
                <w:rFonts w:cs="Arial"/>
              </w:rPr>
            </w:pPr>
            <w:r w:rsidRPr="00833777">
              <w:rPr>
                <w:rFonts w:cs="Arial"/>
              </w:rPr>
              <w:t>art. 41 Pomoc inwestycyjna na propagowanie energii ze źródeł odnawialnych</w:t>
            </w:r>
          </w:p>
          <w:p w:rsidR="0070437A" w:rsidRDefault="0070437A" w:rsidP="00643262">
            <w:pPr>
              <w:pStyle w:val="Akapitzlist"/>
              <w:numPr>
                <w:ilvl w:val="0"/>
                <w:numId w:val="273"/>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833777"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10422A" w:rsidP="00833777">
            <w:pPr>
              <w:jc w:val="both"/>
              <w:rPr>
                <w:rFonts w:asciiTheme="minorHAnsi" w:hAnsiTheme="minorHAnsi" w:cs="Arial"/>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Pr="00833777" w:rsidRDefault="00C128A3" w:rsidP="00234D32">
            <w:pPr>
              <w:spacing w:before="30" w:after="3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proofErr w:type="spellStart"/>
            <w:r w:rsidR="009324D2" w:rsidRPr="00833777">
              <w:rPr>
                <w:rFonts w:asciiTheme="minorHAnsi" w:hAnsiTheme="minorHAnsi" w:cs="Arial"/>
                <w:sz w:val="22"/>
                <w:szCs w:val="22"/>
              </w:rPr>
              <w:t>ante</w:t>
            </w:r>
            <w:proofErr w:type="spellEnd"/>
            <w:r w:rsidR="009324D2" w:rsidRPr="00833777">
              <w:rPr>
                <w:rFonts w:asciiTheme="minorHAnsi" w:hAnsiTheme="minorHAnsi" w:cs="Arial"/>
                <w:sz w:val="22"/>
                <w:szCs w:val="22"/>
              </w:rPr>
              <w:t xml:space="preserv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DE5DA5">
            <w:pPr>
              <w:spacing w:before="40" w:after="40"/>
              <w:rPr>
                <w:rFonts w:asciiTheme="minorHAnsi" w:hAnsiTheme="minorHAnsi" w:cs="Arial"/>
              </w:rPr>
            </w:pPr>
            <w:r w:rsidRPr="00833777">
              <w:rPr>
                <w:rFonts w:asciiTheme="minorHAnsi" w:hAnsiTheme="minorHAnsi" w:cs="Arial"/>
                <w:sz w:val="22"/>
                <w:szCs w:val="22"/>
              </w:rPr>
              <w:t xml:space="preserve">Do uzupełnienia po </w:t>
            </w:r>
            <w:r w:rsidR="002B6160" w:rsidRPr="00833777">
              <w:rPr>
                <w:rFonts w:asciiTheme="minorHAnsi" w:hAnsiTheme="minorHAnsi" w:cs="Arial"/>
                <w:sz w:val="22"/>
                <w:szCs w:val="22"/>
              </w:rPr>
              <w:t xml:space="preserve">decyzji ZW w tym zakresie </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1A63A2">
            <w:pPr>
              <w:spacing w:before="40" w:after="40"/>
              <w:rPr>
                <w:rFonts w:asciiTheme="minorHAnsi" w:hAnsiTheme="minorHAnsi" w:cs="Arial"/>
              </w:rPr>
            </w:pPr>
            <w:r w:rsidRPr="00833777">
              <w:rPr>
                <w:rFonts w:asciiTheme="minorHAnsi" w:hAnsiTheme="minorHAnsi" w:cs="Arial"/>
                <w:sz w:val="22"/>
                <w:szCs w:val="22"/>
              </w:rPr>
              <w:t>Przedsiębiorstwa energetyczne</w:t>
            </w:r>
            <w:r w:rsidRPr="00833777" w:rsidDel="00DE5DA5">
              <w:rPr>
                <w:rFonts w:asciiTheme="minorHAnsi" w:hAnsiTheme="minorHAnsi" w:cs="Arial"/>
                <w:sz w:val="22"/>
                <w:szCs w:val="22"/>
              </w:rPr>
              <w:t xml:space="preserve"> </w:t>
            </w:r>
            <w:r w:rsidR="001A63A2" w:rsidRPr="00833777">
              <w:rPr>
                <w:rFonts w:asciiTheme="minorHAnsi" w:hAnsiTheme="minorHAnsi" w:cs="Arial"/>
                <w:sz w:val="22"/>
                <w:szCs w:val="22"/>
              </w:rPr>
              <w:t>w przypadku inwestycji elektroenergetycznych wykorzystujące OZE.</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990F90" w:rsidRPr="00C52BEB">
              <w:rPr>
                <w:rFonts w:cs="Arial"/>
              </w:rPr>
              <w:t>[ 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w:t>
            </w:r>
            <w:proofErr w:type="spellStart"/>
            <w:r w:rsidRPr="00C52BEB">
              <w:rPr>
                <w:rFonts w:cs="Arial"/>
              </w:rPr>
              <w:t>MWhe</w:t>
            </w:r>
            <w:proofErr w:type="spellEnd"/>
            <w:r w:rsidRPr="00C52BEB">
              <w:rPr>
                <w:rFonts w:cs="Arial"/>
              </w:rPr>
              <w:t>/rok]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cieplnej z nowo wybudowanych/nowych mocy wytwórczych instalacji wykorzystujących OZE [</w:t>
            </w:r>
            <w:proofErr w:type="spellStart"/>
            <w:r w:rsidRPr="00C52BEB">
              <w:rPr>
                <w:rFonts w:cs="Arial"/>
              </w:rPr>
              <w:t>MW</w:t>
            </w:r>
            <w:r w:rsidR="003156B9" w:rsidRPr="00C52BEB">
              <w:rPr>
                <w:rFonts w:cs="Arial"/>
              </w:rPr>
              <w:t>ht</w:t>
            </w:r>
            <w:proofErr w:type="spellEnd"/>
            <w:r w:rsidRPr="00C52BEB">
              <w:rPr>
                <w:rFonts w:cs="Arial"/>
              </w:rPr>
              <w:t>/rok]</w:t>
            </w:r>
          </w:p>
          <w:p w:rsidR="00001AC0" w:rsidRPr="00876A75" w:rsidRDefault="00FB3977" w:rsidP="00643262">
            <w:pPr>
              <w:pStyle w:val="Akapitzlist"/>
              <w:numPr>
                <w:ilvl w:val="0"/>
                <w:numId w:val="210"/>
              </w:numPr>
              <w:spacing w:before="40" w:after="40"/>
              <w:rPr>
                <w:rFonts w:cs="Arial"/>
              </w:rPr>
            </w:pPr>
            <w:r w:rsidRPr="00C52BEB">
              <w:rPr>
                <w:rFonts w:cs="Arial"/>
              </w:rPr>
              <w:t>Zmniejszenie zużycia energii końcowej w</w:t>
            </w:r>
            <w:r w:rsidR="00670BFC">
              <w:rPr>
                <w:rFonts w:cs="Arial"/>
              </w:rPr>
              <w:t> </w:t>
            </w:r>
            <w:r w:rsidRPr="00C52BEB">
              <w:rPr>
                <w:rFonts w:cs="Arial"/>
              </w:rPr>
              <w:t>wyniku realizacji projektów [</w:t>
            </w:r>
            <w:r w:rsidRPr="00C52BEB">
              <w:t>GJ/rok]</w:t>
            </w:r>
          </w:p>
          <w:p w:rsidR="00876A75" w:rsidRPr="00C52BEB" w:rsidRDefault="00876A75" w:rsidP="00643262">
            <w:pPr>
              <w:pStyle w:val="Akapitzlist"/>
              <w:numPr>
                <w:ilvl w:val="0"/>
                <w:numId w:val="210"/>
              </w:numPr>
              <w:spacing w:after="120" w:line="240" w:lineRule="auto"/>
              <w:rPr>
                <w:rFonts w:cs="Arial"/>
              </w:rPr>
            </w:pPr>
            <w:r w:rsidRPr="00C52BEB">
              <w:rPr>
                <w:rFonts w:cs="Arial"/>
              </w:rPr>
              <w:t>Redukcja emisji gazów cieplarnianych: szacowany roczny spadek emisji gazów cieplarnianych [tony równoważnika CO</w:t>
            </w:r>
            <w:r w:rsidRPr="00C52BEB">
              <w:rPr>
                <w:rFonts w:cs="Arial"/>
                <w:vertAlign w:val="subscript"/>
              </w:rPr>
              <w:t>2</w:t>
            </w:r>
            <w:r w:rsidRPr="00C52BEB">
              <w:rPr>
                <w:rFonts w:cs="Arial"/>
              </w:rPr>
              <w:t>/rok](CI 34) – programowy</w:t>
            </w:r>
          </w:p>
          <w:p w:rsidR="00876A75" w:rsidRDefault="00876A75" w:rsidP="00643262">
            <w:pPr>
              <w:pStyle w:val="Akapitzlist"/>
              <w:numPr>
                <w:ilvl w:val="0"/>
                <w:numId w:val="210"/>
              </w:numPr>
              <w:spacing w:before="40" w:after="40"/>
              <w:rPr>
                <w:rFonts w:cs="Arial"/>
              </w:rPr>
            </w:pPr>
            <w:r w:rsidRPr="00C52BEB">
              <w:rPr>
                <w:rFonts w:cs="Arial"/>
              </w:rPr>
              <w:t>Dodatkowa zdolność wytwarzania energii ze źródeł odnawialnych [MW]</w:t>
            </w:r>
          </w:p>
          <w:p w:rsidR="00876A75" w:rsidRPr="00C52BEB" w:rsidRDefault="00876A75" w:rsidP="00643262">
            <w:pPr>
              <w:pStyle w:val="Akapitzlist"/>
              <w:numPr>
                <w:ilvl w:val="0"/>
                <w:numId w:val="210"/>
              </w:numPr>
              <w:spacing w:after="120" w:line="240" w:lineRule="auto"/>
              <w:rPr>
                <w:rFonts w:cs="Arial"/>
              </w:rPr>
            </w:pPr>
            <w:r w:rsidRPr="00C52BEB">
              <w:rPr>
                <w:rFonts w:cs="Arial"/>
              </w:rPr>
              <w:t>Dodatkowa zdolność wytwarzania energii elektrycznej ze źródeł odnawialnych [</w:t>
            </w:r>
            <w:proofErr w:type="spellStart"/>
            <w:r w:rsidRPr="00C52BEB">
              <w:rPr>
                <w:rFonts w:cs="Arial"/>
              </w:rPr>
              <w:t>MWe</w:t>
            </w:r>
            <w:proofErr w:type="spellEnd"/>
            <w:r w:rsidRPr="00C52BEB">
              <w:rPr>
                <w:rFonts w:cs="Arial"/>
              </w:rPr>
              <w:t>]</w:t>
            </w:r>
          </w:p>
          <w:p w:rsidR="00876A75" w:rsidRPr="001613B0" w:rsidRDefault="00876A75" w:rsidP="00643262">
            <w:pPr>
              <w:pStyle w:val="Akapitzlist"/>
              <w:numPr>
                <w:ilvl w:val="0"/>
                <w:numId w:val="210"/>
              </w:numPr>
              <w:spacing w:after="120" w:line="240" w:lineRule="auto"/>
              <w:rPr>
                <w:rFonts w:cs="Arial"/>
              </w:rPr>
            </w:pPr>
            <w:r w:rsidRPr="00C52BEB">
              <w:rPr>
                <w:rFonts w:cs="Arial"/>
              </w:rPr>
              <w:t>Dodatkowa zdolność wytwarzania energii cieplnej ze źródeł odnawialnych [</w:t>
            </w:r>
            <w:proofErr w:type="spellStart"/>
            <w:r w:rsidRPr="00C52BEB">
              <w:rPr>
                <w:rFonts w:cs="Arial"/>
              </w:rPr>
              <w:t>MWt</w:t>
            </w:r>
            <w:proofErr w:type="spellEnd"/>
            <w:r w:rsidRPr="00C52BEB">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2643F8" w:rsidP="00643262">
            <w:pPr>
              <w:pStyle w:val="Akapitzlist"/>
              <w:numPr>
                <w:ilvl w:val="0"/>
                <w:numId w:val="203"/>
              </w:numPr>
              <w:spacing w:before="40" w:after="40"/>
              <w:rPr>
                <w:rFonts w:cs="Arial"/>
              </w:rPr>
            </w:pPr>
            <w:r w:rsidRPr="00C52BEB">
              <w:rPr>
                <w:rFonts w:cs="Arial"/>
              </w:rPr>
              <w:t xml:space="preserve">Inwestycje produkcyjne: liczba przedsiębiorstw otrzymujących wsparcie </w:t>
            </w:r>
            <w:r w:rsidR="00A25ACD" w:rsidRPr="00C52BEB">
              <w:rPr>
                <w:rFonts w:cs="Arial"/>
              </w:rPr>
              <w:t xml:space="preserve">[szt.] </w:t>
            </w:r>
            <w:r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Liczba przedsiębiorstw otrzymujących wsparcie finansowe inne niż dotacje [szt.] (CI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Liczba zmodernizowanych energetycznie </w:t>
            </w:r>
            <w:r w:rsidRPr="00C52BEB">
              <w:rPr>
                <w:rFonts w:cs="Arial"/>
              </w:rPr>
              <w:lastRenderedPageBreak/>
              <w:t>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p>
          <w:p w:rsidR="0000601B" w:rsidRPr="00C52BEB" w:rsidRDefault="0000601B" w:rsidP="00643262">
            <w:pPr>
              <w:pStyle w:val="Akapitzlist"/>
              <w:numPr>
                <w:ilvl w:val="0"/>
                <w:numId w:val="203"/>
              </w:numPr>
              <w:spacing w:before="40" w:after="40" w:line="240" w:lineRule="auto"/>
              <w:rPr>
                <w:rFonts w:cs="Arial"/>
              </w:rPr>
            </w:pPr>
            <w:r w:rsidRPr="00C52BEB">
              <w:rPr>
                <w:rFonts w:cs="Arial"/>
              </w:rPr>
              <w:t xml:space="preserve">Liczba wybudowanych jednostek wytwarzania energii elektrycznej z OZE [szt.] </w:t>
            </w:r>
          </w:p>
          <w:p w:rsidR="0000601B" w:rsidRPr="00C52BEB" w:rsidRDefault="0000601B" w:rsidP="00643262">
            <w:pPr>
              <w:pStyle w:val="Akapitzlist"/>
              <w:numPr>
                <w:ilvl w:val="0"/>
                <w:numId w:val="203"/>
              </w:numPr>
              <w:spacing w:before="40" w:after="40" w:line="240" w:lineRule="auto"/>
              <w:rPr>
                <w:rFonts w:cs="Arial"/>
              </w:rPr>
            </w:pPr>
            <w:r w:rsidRPr="00C52BEB">
              <w:rPr>
                <w:rFonts w:cs="Arial"/>
              </w:rPr>
              <w:t xml:space="preserve">Liczba przebudowanych jednostek wytwarzania energii elektrycznej z OZE [szt.] </w:t>
            </w:r>
          </w:p>
          <w:p w:rsidR="0000601B" w:rsidRPr="00C52BEB" w:rsidRDefault="0000601B" w:rsidP="00643262">
            <w:pPr>
              <w:pStyle w:val="Akapitzlist"/>
              <w:numPr>
                <w:ilvl w:val="0"/>
                <w:numId w:val="203"/>
              </w:numPr>
              <w:spacing w:before="40" w:after="40" w:line="240" w:lineRule="auto"/>
              <w:rPr>
                <w:rFonts w:cs="Arial"/>
              </w:rPr>
            </w:pPr>
            <w:r w:rsidRPr="00C52BEB">
              <w:rPr>
                <w:rFonts w:cs="Arial"/>
              </w:rPr>
              <w:t xml:space="preserve">Liczba jednostek wytwarzania energii cieplnej z OZE [szt.]  </w:t>
            </w:r>
          </w:p>
          <w:p w:rsidR="0000601B" w:rsidRPr="00C52BEB" w:rsidRDefault="0000601B" w:rsidP="00643262">
            <w:pPr>
              <w:pStyle w:val="Akapitzlist"/>
              <w:numPr>
                <w:ilvl w:val="0"/>
                <w:numId w:val="203"/>
              </w:numPr>
              <w:spacing w:after="0" w:line="240" w:lineRule="auto"/>
              <w:rPr>
                <w:rFonts w:cs="Arial"/>
              </w:rPr>
            </w:pPr>
            <w:r w:rsidRPr="00C52BEB">
              <w:rPr>
                <w:rFonts w:cs="Arial"/>
              </w:rPr>
              <w:t xml:space="preserve">Liczba wybudowanych jednostek wytwarzania energii cieplnej z OZE [szt.] </w:t>
            </w:r>
          </w:p>
          <w:p w:rsidR="00A25ACD" w:rsidRPr="00C52BEB" w:rsidRDefault="0000601B" w:rsidP="00643262">
            <w:pPr>
              <w:pStyle w:val="Akapitzlist"/>
              <w:numPr>
                <w:ilvl w:val="0"/>
                <w:numId w:val="203"/>
              </w:numPr>
              <w:spacing w:before="40" w:after="40" w:line="240" w:lineRule="auto"/>
              <w:rPr>
                <w:rFonts w:cs="Arial"/>
              </w:rPr>
            </w:pPr>
            <w:r w:rsidRPr="00C52BEB">
              <w:rPr>
                <w:rFonts w:cs="Arial"/>
              </w:rPr>
              <w:t>Liczba przebudowanych jednostek wytwarzania energii cieplnej z OZE [szt.]</w:t>
            </w:r>
          </w:p>
          <w:p w:rsidR="00001AC0" w:rsidRPr="00C52BEB" w:rsidRDefault="00001AC0" w:rsidP="002643F8">
            <w:pPr>
              <w:spacing w:before="40" w:after="40"/>
              <w:rPr>
                <w:rFonts w:asciiTheme="minorHAnsi" w:hAnsiTheme="minorHAnsi" w:cs="Arial"/>
              </w:rPr>
            </w:pP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6"/>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3404F4">
            <w:pPr>
              <w:pStyle w:val="Akapitzlist"/>
              <w:numPr>
                <w:ilvl w:val="0"/>
                <w:numId w:val="278"/>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3404F4">
            <w:pPr>
              <w:pStyle w:val="Akapitzlist"/>
              <w:numPr>
                <w:ilvl w:val="0"/>
                <w:numId w:val="278"/>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3404F4">
            <w:pPr>
              <w:pStyle w:val="Akapitzlist"/>
              <w:numPr>
                <w:ilvl w:val="0"/>
                <w:numId w:val="295"/>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3404F4">
            <w:pPr>
              <w:pStyle w:val="Akapitzlist"/>
              <w:numPr>
                <w:ilvl w:val="0"/>
                <w:numId w:val="295"/>
              </w:numPr>
              <w:tabs>
                <w:tab w:val="left" w:pos="599"/>
              </w:tabs>
              <w:ind w:left="599" w:hanging="283"/>
              <w:jc w:val="both"/>
              <w:rPr>
                <w:rFonts w:eastAsia="Calibri"/>
              </w:rPr>
            </w:pPr>
            <w:r w:rsidRPr="003404F4">
              <w:rPr>
                <w:rFonts w:eastAsia="Calibri"/>
              </w:rPr>
              <w:lastRenderedPageBreak/>
              <w:t>może zostać udzielone jedynie w przypadku, gdy podłączenie do sieci ciepłowniczej na danym obszarze nie jest uzasadnione ekonomicznie.</w:t>
            </w:r>
          </w:p>
          <w:p w:rsidR="007C5891" w:rsidRPr="003404F4" w:rsidRDefault="007C5891" w:rsidP="003404F4">
            <w:pPr>
              <w:pStyle w:val="Akapitzlist"/>
              <w:numPr>
                <w:ilvl w:val="0"/>
                <w:numId w:val="295"/>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643262">
            <w:pPr>
              <w:pStyle w:val="Akapitzlist"/>
              <w:numPr>
                <w:ilvl w:val="0"/>
                <w:numId w:val="278"/>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7"/>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w:t>
            </w:r>
            <w:r w:rsidRPr="00C52BEB">
              <w:rPr>
                <w:rFonts w:asciiTheme="minorHAnsi" w:eastAsia="Calibri" w:hAnsiTheme="minorHAnsi"/>
                <w:sz w:val="22"/>
                <w:szCs w:val="22"/>
                <w:lang w:eastAsia="en-US"/>
              </w:rPr>
              <w:lastRenderedPageBreak/>
              <w:t xml:space="preserve">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Preferowane będą 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C52BEB"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52BEB" w:rsidDel="00FE3C38"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w:t>
            </w:r>
            <w:proofErr w:type="spellStart"/>
            <w:r w:rsidRPr="00C52BEB">
              <w:rPr>
                <w:rFonts w:asciiTheme="minorHAnsi" w:hAnsiTheme="minorHAnsi" w:cs="Arial"/>
                <w:i/>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t>
            </w:r>
            <w:r w:rsidR="00BE2AAB">
              <w:rPr>
                <w:rFonts w:asciiTheme="minorHAnsi" w:hAnsiTheme="minorHAnsi" w:cs="Arial"/>
                <w:sz w:val="22"/>
                <w:szCs w:val="22"/>
              </w:rPr>
              <w:lastRenderedPageBreak/>
              <w:t>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tc>
      </w:tr>
      <w:tr w:rsidR="005C14E2" w:rsidRPr="00C52BEB" w:rsidTr="00715929">
        <w:trPr>
          <w:trHeight w:val="472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643262">
            <w:pPr>
              <w:pStyle w:val="Akapitzlist"/>
              <w:numPr>
                <w:ilvl w:val="0"/>
                <w:numId w:val="294"/>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643262">
            <w:pPr>
              <w:pStyle w:val="Akapitzlist"/>
              <w:numPr>
                <w:ilvl w:val="0"/>
                <w:numId w:val="294"/>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643262">
            <w:pPr>
              <w:pStyle w:val="Akapitzlist"/>
              <w:numPr>
                <w:ilvl w:val="0"/>
                <w:numId w:val="294"/>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Pr="00C52BEB"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Pr="00C52BEB" w:rsidRDefault="003C4448" w:rsidP="003C4448">
            <w:pPr>
              <w:spacing w:before="40" w:after="40"/>
              <w:rPr>
                <w:rFonts w:asciiTheme="minorHAnsi" w:hAnsiTheme="minorHAnsi" w:cs="Arial"/>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52BEB" w:rsidRDefault="00651057" w:rsidP="00F61B25">
            <w:pPr>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Pr="00C52BEB" w:rsidRDefault="005C14E2" w:rsidP="00B9122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5C14E2" w:rsidRPr="00C52BEB"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8"/>
            </w:r>
            <w:r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 xml:space="preserve">(przy kursie przyjętym do analizy ex </w:t>
            </w:r>
            <w:proofErr w:type="spellStart"/>
            <w:r w:rsidR="009324D2" w:rsidRPr="00C52BEB">
              <w:rPr>
                <w:rFonts w:asciiTheme="minorHAnsi" w:hAnsiTheme="minorHAnsi" w:cs="Arial"/>
                <w:sz w:val="22"/>
                <w:szCs w:val="22"/>
              </w:rPr>
              <w:t>ante</w:t>
            </w:r>
            <w:proofErr w:type="spellEnd"/>
            <w:r w:rsidR="009324D2" w:rsidRPr="00C52BEB">
              <w:rPr>
                <w:rFonts w:asciiTheme="minorHAnsi" w:hAnsiTheme="minorHAnsi" w:cs="Arial"/>
                <w:sz w:val="22"/>
                <w:szCs w:val="22"/>
              </w:rPr>
              <w:t xml:space="preserv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E6793" w:rsidP="00DE5DA5">
            <w:pPr>
              <w:spacing w:before="40" w:after="40"/>
              <w:rPr>
                <w:rFonts w:asciiTheme="minorHAnsi" w:hAnsiTheme="minorHAnsi" w:cs="Arial"/>
              </w:rPr>
            </w:pPr>
            <w:r w:rsidRPr="00C52BEB">
              <w:rPr>
                <w:rFonts w:asciiTheme="minorHAnsi" w:hAnsiTheme="minorHAnsi" w:cs="Arial"/>
                <w:sz w:val="22"/>
                <w:szCs w:val="22"/>
              </w:rPr>
              <w:t xml:space="preserve">Do uzupełnienia po </w:t>
            </w:r>
            <w:r w:rsidR="002B6160" w:rsidRPr="00C52BEB">
              <w:rPr>
                <w:rFonts w:asciiTheme="minorHAnsi" w:hAnsiTheme="minorHAnsi" w:cs="Arial"/>
                <w:sz w:val="22"/>
                <w:szCs w:val="22"/>
              </w:rPr>
              <w:t xml:space="preserve">decyzji ZW w tym zakresie </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MSP</w:t>
            </w:r>
            <w:r w:rsidR="00856DFE" w:rsidRPr="00C52BEB">
              <w:rPr>
                <w:rFonts w:asciiTheme="minorHAnsi" w:hAnsiTheme="minorHAnsi" w:cs="Arial"/>
                <w:sz w:val="22"/>
                <w:szCs w:val="22"/>
              </w:rPr>
              <w:t xml:space="preserve"> </w:t>
            </w:r>
            <w:r w:rsidR="00A70DC2" w:rsidRPr="00C52BEB">
              <w:rPr>
                <w:rFonts w:asciiTheme="minorHAnsi" w:hAnsiTheme="minorHAnsi" w:cs="Arial"/>
                <w:sz w:val="22"/>
                <w:szCs w:val="22"/>
              </w:rPr>
              <w:t>z wyłączeniem projektów o szczególnie dużym wkładzie w cel szczegółowy</w:t>
            </w:r>
            <w:r w:rsidR="0002097F" w:rsidRPr="00C52BEB">
              <w:rPr>
                <w:rFonts w:asciiTheme="minorHAnsi" w:hAnsiTheme="minorHAnsi" w:cs="Arial"/>
                <w:sz w:val="22"/>
                <w:szCs w:val="22"/>
              </w:rPr>
              <w:t xml:space="preserve"> </w:t>
            </w:r>
            <w:r w:rsidR="00A70DC2" w:rsidRPr="00C52BEB">
              <w:rPr>
                <w:rFonts w:asciiTheme="minorHAnsi" w:hAnsiTheme="minorHAnsi" w:cs="Arial"/>
                <w:sz w:val="22"/>
                <w:szCs w:val="22"/>
              </w:rPr>
              <w:t xml:space="preserve"> </w:t>
            </w:r>
            <w:r w:rsidR="0002097F" w:rsidRPr="00C52BEB">
              <w:rPr>
                <w:rFonts w:asciiTheme="minorHAnsi" w:hAnsiTheme="minorHAnsi" w:cs="Arial"/>
                <w:sz w:val="22"/>
                <w:szCs w:val="22"/>
              </w:rPr>
              <w:t xml:space="preserve"> </w:t>
            </w:r>
            <w:r w:rsidR="002B6160"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1B5395" w:rsidP="00643262">
            <w:pPr>
              <w:pStyle w:val="Akapitzlist"/>
              <w:numPr>
                <w:ilvl w:val="0"/>
                <w:numId w:val="182"/>
              </w:numPr>
              <w:spacing w:before="40" w:after="40" w:line="240" w:lineRule="auto"/>
              <w:jc w:val="both"/>
            </w:pPr>
            <w:r w:rsidRPr="00C52BEB">
              <w:t>Efektywność energetyczna: zmniejszenie rocznego zużycia energii pierwotnej w budynkach publicznych (CI 32) [kWh/rok] – programowy;</w:t>
            </w:r>
          </w:p>
          <w:p w:rsidR="001B5395" w:rsidRPr="00C52BEB" w:rsidRDefault="001B5395" w:rsidP="00643262">
            <w:pPr>
              <w:pStyle w:val="Akapitzlist"/>
              <w:numPr>
                <w:ilvl w:val="0"/>
                <w:numId w:val="182"/>
              </w:numPr>
              <w:spacing w:before="40" w:after="40" w:line="240" w:lineRule="auto"/>
              <w:jc w:val="both"/>
            </w:pPr>
            <w:r w:rsidRPr="00C52BEB">
              <w:t>Redukcja emisji gazów cieplarnianych: szacowany roczny spadek emisji gazów cieplarnianych (CI 34) [tony równoważnika CO</w:t>
            </w:r>
            <w:r w:rsidRPr="00C52BEB">
              <w:rPr>
                <w:vertAlign w:val="subscript"/>
              </w:rPr>
              <w:t>2</w:t>
            </w:r>
            <w:r w:rsidRPr="00C52BEB">
              <w:t>/rok] - programowy</w:t>
            </w:r>
          </w:p>
          <w:p w:rsidR="001B5395" w:rsidRPr="001B5395" w:rsidRDefault="001B5395" w:rsidP="001B5395">
            <w:pPr>
              <w:spacing w:before="40" w:after="40"/>
              <w:ind w:left="360"/>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80"/>
              </w:numPr>
              <w:spacing w:before="40" w:after="40" w:line="240" w:lineRule="auto"/>
              <w:ind w:left="458"/>
              <w:jc w:val="both"/>
            </w:pPr>
            <w:r w:rsidRPr="00C52BEB">
              <w:t>Powierzchnia użytkowa budynków poddanych termomodernizacji</w:t>
            </w:r>
            <w:r w:rsidR="001C6009" w:rsidRPr="00C52BEB">
              <w:t xml:space="preserve"> [m</w:t>
            </w:r>
            <w:r w:rsidR="001C6009" w:rsidRPr="00C52BEB">
              <w:rPr>
                <w:vertAlign w:val="superscript"/>
              </w:rPr>
              <w:t>2</w:t>
            </w:r>
            <w:r w:rsidR="001C6009" w:rsidRPr="00C52BEB">
              <w:t>]</w:t>
            </w:r>
            <w:r w:rsidR="009D2396" w:rsidRPr="00C52BEB">
              <w:t xml:space="preserve"> </w:t>
            </w:r>
            <w:r w:rsidR="008A0632" w:rsidRPr="00C52BEB">
              <w:t>–</w:t>
            </w:r>
            <w:r w:rsidR="009D2396" w:rsidRPr="00C52BEB">
              <w:t xml:space="preserve"> programowy</w:t>
            </w:r>
            <w:r w:rsidR="008A0632" w:rsidRPr="00C52BEB">
              <w:t>;</w:t>
            </w:r>
          </w:p>
          <w:p w:rsidR="005C6A8C" w:rsidRPr="00C52BEB" w:rsidRDefault="005C6A8C" w:rsidP="00643262">
            <w:pPr>
              <w:pStyle w:val="Akapitzlist"/>
              <w:numPr>
                <w:ilvl w:val="0"/>
                <w:numId w:val="180"/>
              </w:numPr>
              <w:spacing w:before="40" w:after="40" w:line="240" w:lineRule="auto"/>
              <w:ind w:left="458"/>
              <w:jc w:val="both"/>
            </w:pPr>
            <w:r w:rsidRPr="00C52BEB">
              <w:t>Efektywność energetyczna: liczba gospodarstw domowych z lepszą klasą zużycia energii (CI31)</w:t>
            </w:r>
            <w:r w:rsidR="001C6009" w:rsidRPr="00C52BEB">
              <w:t xml:space="preserve"> [szt.]</w:t>
            </w:r>
            <w:r w:rsidR="009D2396" w:rsidRPr="00C52BEB">
              <w:t xml:space="preserve"> </w:t>
            </w:r>
            <w:r w:rsidR="008A0632" w:rsidRPr="00C52BEB">
              <w:t>–</w:t>
            </w:r>
            <w:r w:rsidR="009D2396" w:rsidRPr="00C52BEB">
              <w:t xml:space="preserve"> programowy</w:t>
            </w:r>
            <w:r w:rsidR="008A0632" w:rsidRPr="00C52BEB">
              <w:t>;</w:t>
            </w:r>
          </w:p>
          <w:p w:rsidR="004E3C8F" w:rsidRPr="00C52BEB" w:rsidRDefault="004E3C8F" w:rsidP="00643262">
            <w:pPr>
              <w:pStyle w:val="Akapitzlist"/>
              <w:numPr>
                <w:ilvl w:val="0"/>
                <w:numId w:val="180"/>
              </w:numPr>
              <w:spacing w:before="40" w:after="40" w:line="240" w:lineRule="auto"/>
              <w:ind w:left="458"/>
              <w:jc w:val="both"/>
              <w:rPr>
                <w:rFonts w:cs="Arial"/>
              </w:rPr>
            </w:pPr>
            <w:r w:rsidRPr="00C52BEB">
              <w:rPr>
                <w:rFonts w:cs="Arial"/>
              </w:rPr>
              <w:t>Liczba zmodernizowanych energetycznie budynków [szt.]</w:t>
            </w:r>
          </w:p>
          <w:p w:rsidR="00B554B1" w:rsidRPr="00C52BEB" w:rsidRDefault="00B554B1" w:rsidP="00643262">
            <w:pPr>
              <w:pStyle w:val="Akapitzlist"/>
              <w:numPr>
                <w:ilvl w:val="0"/>
                <w:numId w:val="180"/>
              </w:numPr>
              <w:spacing w:before="40" w:after="40" w:line="240" w:lineRule="auto"/>
              <w:ind w:left="458"/>
              <w:jc w:val="both"/>
              <w:rPr>
                <w:rFonts w:cs="Arial"/>
              </w:rPr>
            </w:pPr>
            <w:r w:rsidRPr="00C52BEB">
              <w:rPr>
                <w:rFonts w:cs="Arial"/>
              </w:rPr>
              <w:t xml:space="preserve">Liczba </w:t>
            </w:r>
            <w:r w:rsidR="004E3C8F" w:rsidRPr="00C52BEB">
              <w:rPr>
                <w:rFonts w:cs="Arial"/>
              </w:rPr>
              <w:t xml:space="preserve">wybudowanych </w:t>
            </w:r>
            <w:r w:rsidRPr="00C52BEB">
              <w:rPr>
                <w:rFonts w:cs="Arial"/>
              </w:rPr>
              <w:t>jednostek wytwarzania energii elektrycznej z OZE [szt.]</w:t>
            </w:r>
          </w:p>
          <w:p w:rsidR="00B554B1" w:rsidRPr="00C52BEB" w:rsidRDefault="00B554B1" w:rsidP="00643262">
            <w:pPr>
              <w:pStyle w:val="Akapitzlist"/>
              <w:numPr>
                <w:ilvl w:val="0"/>
                <w:numId w:val="180"/>
              </w:numPr>
              <w:spacing w:before="40" w:after="40" w:line="240" w:lineRule="auto"/>
              <w:ind w:left="458"/>
              <w:jc w:val="both"/>
              <w:rPr>
                <w:rFonts w:cs="Arial"/>
              </w:rPr>
            </w:pPr>
            <w:r w:rsidRPr="00C52BEB">
              <w:rPr>
                <w:rFonts w:cs="Arial"/>
              </w:rPr>
              <w:t xml:space="preserve">Liczba </w:t>
            </w:r>
            <w:r w:rsidR="004E3C8F" w:rsidRPr="00C52BEB">
              <w:rPr>
                <w:rFonts w:cs="Arial"/>
              </w:rPr>
              <w:t xml:space="preserve">wybudowanych </w:t>
            </w:r>
            <w:r w:rsidRPr="00C52BEB">
              <w:rPr>
                <w:rFonts w:cs="Arial"/>
              </w:rPr>
              <w:t>jednostek wytwarzania energii cieplnej z OZE [szt.]</w:t>
            </w:r>
          </w:p>
          <w:p w:rsidR="00B554B1" w:rsidRPr="00C52BEB" w:rsidRDefault="00B554B1" w:rsidP="00643262">
            <w:pPr>
              <w:pStyle w:val="Akapitzlist"/>
              <w:numPr>
                <w:ilvl w:val="0"/>
                <w:numId w:val="180"/>
              </w:numPr>
              <w:spacing w:before="40" w:after="40" w:line="240" w:lineRule="auto"/>
              <w:ind w:left="458"/>
              <w:jc w:val="both"/>
              <w:rPr>
                <w:rFonts w:cs="Arial"/>
              </w:rPr>
            </w:pPr>
            <w:r w:rsidRPr="00C52BEB">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9"/>
            </w:r>
            <w:r w:rsidR="005C6A8C" w:rsidRPr="00C52BEB">
              <w:t xml:space="preserve"> </w:t>
            </w:r>
            <w:r w:rsidR="00E97D13" w:rsidRPr="00C52BEB">
              <w:t xml:space="preserve">(typ 3.3.A) </w:t>
            </w:r>
            <w:r w:rsidR="005C6A8C" w:rsidRPr="00C52BEB">
              <w:t xml:space="preserve">i </w:t>
            </w:r>
            <w:r w:rsidR="005C6A8C" w:rsidRPr="00C52BEB">
              <w:lastRenderedPageBreak/>
              <w:t xml:space="preserve">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w:t>
            </w:r>
            <w:proofErr w:type="spellStart"/>
            <w:r w:rsidR="00CC15AE">
              <w:rPr>
                <w:rFonts w:cs="Arial"/>
              </w:rPr>
              <w:t>fotowoltaiki</w:t>
            </w:r>
            <w:proofErr w:type="spellEnd"/>
            <w:r w:rsidR="00CC15AE">
              <w:rPr>
                <w:rFonts w:cs="Arial"/>
              </w:rPr>
              <w:t>)</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w:t>
            </w:r>
            <w:r w:rsidRPr="00C52BEB">
              <w:rPr>
                <w:rFonts w:cs="Arial"/>
              </w:rPr>
              <w:lastRenderedPageBreak/>
              <w:t xml:space="preserve">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xml:space="preserve">, zawory </w:t>
            </w:r>
            <w:proofErr w:type="spellStart"/>
            <w:r w:rsidR="0059170B">
              <w:rPr>
                <w:rFonts w:cs="Arial"/>
              </w:rPr>
              <w:t>podpionowe</w:t>
            </w:r>
            <w:proofErr w:type="spellEnd"/>
            <w:r w:rsidR="00C0003F" w:rsidRPr="00C52BEB">
              <w:rPr>
                <w:rFonts w:cs="Arial"/>
              </w:rPr>
              <w:t xml:space="preserve"> itp.) mające na celu zmniejszenie zużycia energii poprzez dostosowanie mocy urządzeń do chwilowego zapotrzebowania;</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w:t>
            </w:r>
            <w:r w:rsidR="00102018">
              <w:rPr>
                <w:rFonts w:asciiTheme="minorHAnsi" w:hAnsiTheme="minorHAnsi" w:cs="Arial"/>
                <w:sz w:val="22"/>
                <w:szCs w:val="22"/>
              </w:rPr>
              <w:lastRenderedPageBreak/>
              <w:t>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p>
          <w:p w:rsidR="00880817" w:rsidRPr="00C52BEB" w:rsidRDefault="00880817" w:rsidP="00880817">
            <w:pPr>
              <w:spacing w:after="0"/>
              <w:ind w:left="523"/>
              <w:jc w:val="both"/>
              <w:rPr>
                <w:rFonts w:cs="Arial"/>
              </w:rPr>
            </w:pPr>
          </w:p>
          <w:p w:rsidR="005C6A8C" w:rsidRPr="00C52BEB" w:rsidRDefault="005C6A8C" w:rsidP="00490519">
            <w:pPr>
              <w:ind w:left="458"/>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0"/>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t>
            </w:r>
            <w:r w:rsidR="005C6A8C" w:rsidRPr="00C52BEB">
              <w:rPr>
                <w:rFonts w:cs="Arial"/>
              </w:rPr>
              <w:lastRenderedPageBreak/>
              <w:t xml:space="preserve">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lastRenderedPageBreak/>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 xml:space="preserve">Kluczowe w ramach oceny projektów będzie kryterium efektywności kosztowej w powiązaniu z osiąganymi efektami ekologicznymi w stosunku do planowanych nakładów finansowych. Poza tym o wsparciu takich projektów decydować </w:t>
            </w:r>
            <w:r w:rsidRPr="00C52BEB">
              <w:rPr>
                <w:rFonts w:asciiTheme="minorHAnsi" w:hAnsiTheme="minorHAnsi" w:cs="Arial"/>
                <w:sz w:val="22"/>
                <w:szCs w:val="22"/>
              </w:rPr>
              <w:lastRenderedPageBreak/>
              <w:t>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w:t>
            </w:r>
            <w:proofErr w:type="spellStart"/>
            <w:r w:rsidRPr="00C52BEB">
              <w:rPr>
                <w:rFonts w:eastAsia="Times New Roman" w:cs="Arial"/>
                <w:lang w:eastAsia="pl-PL"/>
              </w:rPr>
              <w:t>prosumenckim</w:t>
            </w:r>
            <w:proofErr w:type="spellEnd"/>
            <w:r w:rsidRPr="00C52BEB">
              <w:rPr>
                <w:rFonts w:eastAsia="Times New Roman" w:cs="Arial"/>
                <w:lang w:eastAsia="pl-PL"/>
              </w:rPr>
              <w:t xml:space="preserve">,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9220A1" w:rsidRPr="00102ABB" w:rsidRDefault="005811B1" w:rsidP="00913888">
            <w:pPr>
              <w:ind w:left="98"/>
              <w:jc w:val="both"/>
              <w:rPr>
                <w:rFonts w:asciiTheme="minorHAnsi" w:hAnsiTheme="minorHAnsi" w:cs="Arial"/>
              </w:rPr>
            </w:pPr>
            <w:r w:rsidRPr="00102ABB">
              <w:rPr>
                <w:rFonts w:asciiTheme="minorHAnsi" w:hAnsiTheme="minorHAnsi" w:cs="Arial"/>
                <w:sz w:val="22"/>
                <w:szCs w:val="22"/>
              </w:rPr>
              <w:t xml:space="preserve">w przypadku budynków demonstracyjnych o podwyższonych parametrach charakterystyki energetycznej – za </w:t>
            </w:r>
            <w:r w:rsidR="00692024" w:rsidRPr="00102ABB">
              <w:rPr>
                <w:rFonts w:asciiTheme="minorHAnsi" w:hAnsiTheme="minorHAnsi" w:cs="Arial"/>
                <w:sz w:val="22"/>
                <w:szCs w:val="22"/>
              </w:rPr>
              <w:t xml:space="preserve"> </w:t>
            </w:r>
            <w:r w:rsidR="00D53286" w:rsidRPr="00102ABB">
              <w:rPr>
                <w:rFonts w:asciiTheme="minorHAnsi" w:hAnsiTheme="minorHAnsi" w:cs="Arial"/>
                <w:sz w:val="22"/>
                <w:szCs w:val="22"/>
              </w:rPr>
              <w:t xml:space="preserve">zmniejszenie zapotrzebowania na energię w stosunku do wymagań dla budynków użyteczności publicznej, które będą obowiązywały od 1 stycznia 2021 r. (od 1 stycznia 2019 r. dla budynków zajmowanych przez władze </w:t>
            </w:r>
            <w:r w:rsidR="00D53286" w:rsidRPr="00102ABB">
              <w:rPr>
                <w:rFonts w:asciiTheme="minorHAnsi" w:hAnsiTheme="minorHAnsi" w:cs="Arial"/>
                <w:sz w:val="22"/>
                <w:szCs w:val="22"/>
              </w:rPr>
              <w:lastRenderedPageBreak/>
              <w:t>publiczne oraz będących ich własnością), określonych w rozporządzeniu Ministra Infrastruktury z dnia 12 kwietnia 2002 r. w sprawie warunków technicznych, jakim powinny odpowiadać budynki i ich usytuowanie – ze zm</w:t>
            </w:r>
            <w:r w:rsidR="005C6A8C" w:rsidRPr="00102ABB">
              <w:rPr>
                <w:rFonts w:asciiTheme="minorHAnsi" w:hAnsiTheme="minorHAnsi" w:cs="Arial"/>
                <w:sz w:val="22"/>
                <w:szCs w:val="22"/>
              </w:rPr>
              <w:t>.</w:t>
            </w:r>
            <w:r w:rsidR="00BF3DF7" w:rsidRPr="00102ABB">
              <w:rPr>
                <w:rFonts w:asciiTheme="minorHAnsi" w:hAnsiTheme="minorHAnsi" w:cs="Arial"/>
                <w:sz w:val="22"/>
                <w:szCs w:val="22"/>
              </w:rPr>
              <w:t xml:space="preserve"> </w:t>
            </w:r>
            <w:r w:rsidR="009220A1" w:rsidRPr="00102ABB">
              <w:rPr>
                <w:rFonts w:asciiTheme="minorHAnsi" w:hAnsiTheme="minorHAnsi" w:cs="Arial"/>
                <w:sz w:val="22"/>
                <w:szCs w:val="22"/>
              </w:rPr>
              <w:t>Wszystkie progi procentowe</w:t>
            </w:r>
            <w:r w:rsidR="00913888" w:rsidRPr="00102ABB">
              <w:rPr>
                <w:rFonts w:asciiTheme="minorHAnsi" w:hAnsiTheme="minorHAnsi" w:cs="Arial"/>
                <w:sz w:val="22"/>
                <w:szCs w:val="22"/>
              </w:rPr>
              <w:t>, dotyczące</w:t>
            </w:r>
            <w:r w:rsidR="009220A1" w:rsidRPr="00102ABB">
              <w:rPr>
                <w:rFonts w:asciiTheme="minorHAnsi" w:hAnsiTheme="minorHAnsi" w:cs="Arial"/>
                <w:sz w:val="22"/>
                <w:szCs w:val="22"/>
              </w:rPr>
              <w:t xml:space="preserve"> np. oszczędności energii, zmniejszenia emisji CO</w:t>
            </w:r>
            <w:r w:rsidR="009220A1" w:rsidRPr="00102ABB">
              <w:rPr>
                <w:rFonts w:asciiTheme="minorHAnsi" w:hAnsiTheme="minorHAnsi" w:cs="Arial"/>
                <w:sz w:val="22"/>
                <w:szCs w:val="22"/>
                <w:vertAlign w:val="subscript"/>
              </w:rPr>
              <w:t xml:space="preserve">2 </w:t>
            </w:r>
            <w:r w:rsidR="009220A1" w:rsidRPr="00102ABB">
              <w:rPr>
                <w:rFonts w:asciiTheme="minorHAnsi" w:hAnsiTheme="minorHAnsi" w:cs="Arial"/>
                <w:sz w:val="22"/>
                <w:szCs w:val="22"/>
              </w:rPr>
              <w:t>czy wartości wydatków kwalifikowalnych na oświetlenie energooszczędne</w:t>
            </w:r>
            <w:r w:rsidR="00913888" w:rsidRPr="00102ABB">
              <w:rPr>
                <w:rFonts w:asciiTheme="minorHAnsi" w:hAnsiTheme="minorHAnsi" w:cs="Arial"/>
                <w:sz w:val="22"/>
                <w:szCs w:val="22"/>
              </w:rPr>
              <w:t>,</w:t>
            </w:r>
            <w:r w:rsidR="009220A1" w:rsidRPr="00102ABB">
              <w:rPr>
                <w:rFonts w:asciiTheme="minorHAnsi" w:hAnsiTheme="minorHAnsi" w:cs="Arial"/>
                <w:sz w:val="22"/>
                <w:szCs w:val="22"/>
              </w:rPr>
              <w:t xml:space="preserve"> liczon</w:t>
            </w:r>
            <w:r w:rsidR="00913888" w:rsidRPr="00102ABB">
              <w:rPr>
                <w:rFonts w:asciiTheme="minorHAnsi" w:hAnsiTheme="minorHAnsi" w:cs="Arial"/>
                <w:sz w:val="22"/>
                <w:szCs w:val="22"/>
              </w:rPr>
              <w:t>e są</w:t>
            </w:r>
            <w:r w:rsidR="009220A1" w:rsidRPr="00102ABB">
              <w:rPr>
                <w:rFonts w:asciiTheme="minorHAnsi" w:hAnsiTheme="minorHAnsi" w:cs="Arial"/>
                <w:sz w:val="22"/>
                <w:szCs w:val="22"/>
              </w:rPr>
              <w:t xml:space="preserve"> w</w:t>
            </w:r>
            <w:r w:rsidR="00913888" w:rsidRPr="00102ABB">
              <w:rPr>
                <w:rFonts w:asciiTheme="minorHAnsi" w:hAnsiTheme="minorHAnsi" w:cs="Arial"/>
                <w:sz w:val="22"/>
                <w:szCs w:val="22"/>
              </w:rPr>
              <w:t> </w:t>
            </w:r>
            <w:r w:rsidR="009220A1" w:rsidRPr="00102ABB">
              <w:rPr>
                <w:rFonts w:asciiTheme="minorHAnsi" w:hAnsiTheme="minorHAnsi" w:cs="Arial"/>
                <w:sz w:val="22"/>
                <w:szCs w:val="22"/>
              </w:rPr>
              <w:t>odniesieniu do budynku będącego przedmiotem projektu. Jeśli projekt obejmuje termomodernizację kilku budynków, progi określane są dla każdego z nich z osobna.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1"/>
            </w:r>
            <w:r w:rsidR="008B426C" w:rsidRPr="00C52BEB">
              <w:rPr>
                <w:rFonts w:cs="Arial"/>
                <w:vertAlign w:val="superscript"/>
              </w:rPr>
              <w:t>,</w:t>
            </w:r>
            <w:r w:rsidR="00B10719" w:rsidRPr="00C52BEB">
              <w:rPr>
                <w:rStyle w:val="Odwoanieprzypisudolnego"/>
                <w:rFonts w:cs="Arial"/>
              </w:rPr>
              <w:footnoteReference w:id="32"/>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AF6F55">
            <w:pPr>
              <w:spacing w:before="40" w:after="40"/>
              <w:rPr>
                <w:rFonts w:asciiTheme="minorHAnsi" w:hAnsiTheme="minorHAnsi" w:cs="Arial"/>
              </w:rPr>
            </w:pPr>
            <w:r w:rsidRPr="00C52BEB">
              <w:rPr>
                <w:rFonts w:asciiTheme="minorHAnsi" w:hAnsiTheme="minorHAnsi" w:cs="Arial"/>
                <w:sz w:val="22"/>
                <w:szCs w:val="22"/>
              </w:rPr>
              <w:t>N</w:t>
            </w:r>
            <w:r w:rsidR="00AF6F55" w:rsidRPr="00C52BEB">
              <w:rPr>
                <w:rFonts w:asciiTheme="minorHAnsi" w:hAnsiTheme="minorHAnsi" w:cs="Arial"/>
                <w:sz w:val="22"/>
                <w:szCs w:val="22"/>
              </w:rPr>
              <w:t>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w:t>
            </w:r>
            <w:r w:rsidRPr="00C52BEB">
              <w:rPr>
                <w:rFonts w:asciiTheme="minorHAnsi" w:hAnsiTheme="minorHAnsi" w:cs="Arial"/>
                <w:sz w:val="22"/>
                <w:szCs w:val="22"/>
              </w:rPr>
              <w:lastRenderedPageBreak/>
              <w:t xml:space="preserve">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lastRenderedPageBreak/>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 i ZIT WROF</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 i ZIT AJ</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w:t>
            </w:r>
            <w:proofErr w:type="spellStart"/>
            <w:r w:rsidRPr="00C52BEB">
              <w:rPr>
                <w:rFonts w:asciiTheme="minorHAnsi" w:hAnsiTheme="minorHAnsi" w:cs="Arial"/>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5C6A8C"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Pr="00C52BEB" w:rsidRDefault="005C6A8C" w:rsidP="00BE2AA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r>
            <w:r w:rsidRPr="00C52BEB">
              <w:rPr>
                <w:rFonts w:asciiTheme="minorHAnsi" w:hAnsiTheme="minorHAnsi" w:cs="Arial"/>
                <w:sz w:val="22"/>
                <w:szCs w:val="22"/>
              </w:rPr>
              <w:lastRenderedPageBreak/>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BE2AAB" w:rsidP="00BE2AAB">
            <w:pPr>
              <w:spacing w:before="40" w:after="40"/>
              <w:jc w:val="both"/>
              <w:rPr>
                <w:rFonts w:asciiTheme="minorHAnsi" w:hAnsiTheme="minorHAnsi" w:cs="Arial"/>
              </w:rPr>
            </w:pP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13F1F"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2B6160" w:rsidP="00D3211E">
            <w:pPr>
              <w:jc w:val="both"/>
              <w:rPr>
                <w:rFonts w:asciiTheme="minorHAnsi" w:hAnsiTheme="minorHAnsi" w:cs="Arial"/>
              </w:rPr>
            </w:pPr>
            <w:r w:rsidRPr="00C52BEB">
              <w:rPr>
                <w:rFonts w:asciiTheme="minorHAnsi" w:hAnsiTheme="minorHAnsi" w:cs="Arial"/>
                <w:sz w:val="22"/>
                <w:szCs w:val="22"/>
              </w:rPr>
              <w:t xml:space="preserve">Do uzupełnienia po decyzji ZW w tym zakresie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następującymi wyłączeniami:</w:t>
            </w:r>
          </w:p>
          <w:p w:rsidR="00281F34" w:rsidRPr="00C52BEB" w:rsidRDefault="00281F34" w:rsidP="00643262">
            <w:pPr>
              <w:pStyle w:val="Akapitzlist"/>
              <w:numPr>
                <w:ilvl w:val="0"/>
                <w:numId w:val="261"/>
              </w:numPr>
              <w:spacing w:before="40" w:after="40" w:line="240" w:lineRule="auto"/>
              <w:ind w:left="316"/>
              <w:jc w:val="both"/>
              <w:rPr>
                <w:rFonts w:cs="Arial"/>
              </w:rPr>
            </w:pPr>
            <w:r w:rsidRPr="00C52BEB">
              <w:rPr>
                <w:rFonts w:cs="Arial"/>
              </w:rPr>
              <w:t>z wyłączeniem budynków komunalnych, socjalnych, zabytkowych oraz znajdujących się na tere</w:t>
            </w:r>
            <w:r w:rsidR="004B63D9">
              <w:rPr>
                <w:rFonts w:cs="Arial"/>
              </w:rPr>
              <w:t>nie</w:t>
            </w:r>
            <w:r w:rsidR="004464A8">
              <w:rPr>
                <w:rFonts w:cs="Arial"/>
              </w:rPr>
              <w:t xml:space="preserve"> objętym</w:t>
            </w:r>
            <w:r w:rsidR="004464A8" w:rsidRPr="00C52BEB">
              <w:rPr>
                <w:rFonts w:cs="Arial"/>
              </w:rPr>
              <w:t xml:space="preserve"> </w:t>
            </w:r>
            <w:r w:rsidRPr="00C52BEB">
              <w:rPr>
                <w:rFonts w:cs="Arial"/>
              </w:rPr>
              <w:t xml:space="preserve">lokalnym planem rewitalizacji; </w:t>
            </w:r>
          </w:p>
          <w:p w:rsidR="00281F34" w:rsidRPr="00C52BEB" w:rsidRDefault="00281F34" w:rsidP="00643262">
            <w:pPr>
              <w:pStyle w:val="Akapitzlist"/>
              <w:numPr>
                <w:ilvl w:val="0"/>
                <w:numId w:val="261"/>
              </w:numPr>
              <w:spacing w:before="40" w:after="40" w:line="240" w:lineRule="auto"/>
              <w:ind w:left="316"/>
              <w:jc w:val="both"/>
              <w:rPr>
                <w:rFonts w:cs="Arial"/>
              </w:rPr>
            </w:pPr>
            <w:r w:rsidRPr="00C52BEB">
              <w:rPr>
                <w:rFonts w:cs="Arial"/>
              </w:rPr>
              <w:t xml:space="preserve">z wyłączeniem wspólnot i spółdzielni mieszkaniowych z obszaru Wrocławskiego Obszaru Funkcjonalnego; </w:t>
            </w:r>
          </w:p>
          <w:p w:rsidR="005C6A8C" w:rsidRPr="00C52BEB" w:rsidRDefault="00281F34" w:rsidP="00643262">
            <w:pPr>
              <w:pStyle w:val="Akapitzlist"/>
              <w:numPr>
                <w:ilvl w:val="0"/>
                <w:numId w:val="261"/>
              </w:numPr>
              <w:spacing w:before="40" w:after="40" w:line="240" w:lineRule="auto"/>
              <w:ind w:left="316"/>
              <w:jc w:val="both"/>
              <w:rPr>
                <w:rFonts w:cs="Arial"/>
              </w:rPr>
            </w:pPr>
            <w:r w:rsidRPr="00C52BEB">
              <w:rPr>
                <w:rFonts w:cs="Arial"/>
              </w:rPr>
              <w:t>z wyłączeniem projektów o szczególnie dużym wkładzie w cel szczegółowy</w:t>
            </w:r>
            <w:r w:rsidR="004464A8">
              <w:rPr>
                <w:rFonts w:cs="Arial"/>
              </w:rPr>
              <w:t>, tj. osiągających oszczędność energii na poziomie 30% w każdym z budynków, pod warunkiem, że całkowita wartość projektu nie przekracza 5 000 000 PLN</w:t>
            </w:r>
            <w:r w:rsidRPr="00C52BEB">
              <w:rPr>
                <w:rFonts w:cs="Arial"/>
              </w:rPr>
              <w:t>.</w:t>
            </w:r>
            <w:r w:rsidR="002B6160" w:rsidRPr="00C52BEB">
              <w:rPr>
                <w:rFonts w:cs="Arial"/>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F22155">
            <w:r w:rsidRPr="00C52BEB">
              <w:rPr>
                <w:rFonts w:asciiTheme="minorHAnsi" w:hAnsiTheme="minorHAnsi" w:cs="Arial"/>
                <w:sz w:val="22"/>
                <w:szCs w:val="22"/>
              </w:rPr>
              <w:t xml:space="preserve"> jw. </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 xml:space="preserve">Ograniczona niska emisja kominowa w </w:t>
            </w:r>
            <w:r w:rsidRPr="00C52BEB">
              <w:lastRenderedPageBreak/>
              <w:t>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643262">
            <w:pPr>
              <w:pStyle w:val="Akapitzlist"/>
              <w:numPr>
                <w:ilvl w:val="0"/>
                <w:numId w:val="282"/>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643262">
            <w:pPr>
              <w:pStyle w:val="Akapitzlist"/>
              <w:numPr>
                <w:ilvl w:val="0"/>
                <w:numId w:val="282"/>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C0B0F" w:rsidP="00643262">
            <w:pPr>
              <w:pStyle w:val="Akapitzlist"/>
              <w:numPr>
                <w:ilvl w:val="0"/>
                <w:numId w:val="282"/>
              </w:numPr>
              <w:spacing w:before="40" w:after="40" w:line="240" w:lineRule="auto"/>
              <w:jc w:val="both"/>
            </w:pPr>
            <w:r w:rsidRPr="00C52BEB">
              <w:t>Redukcja emisji gazów cieplarnianych: szacowany roczny spadek emisji gazów cieplarnianych (CI 34) [tony równoważnika CO</w:t>
            </w:r>
            <w:r w:rsidRPr="00C52BEB">
              <w:rPr>
                <w:vertAlign w:val="subscript"/>
              </w:rPr>
              <w:t>2</w:t>
            </w:r>
            <w:r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8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8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8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8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zakupionych lub zmodernizowanych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programowy</w:t>
            </w:r>
          </w:p>
          <w:p w:rsidR="001A2ECF" w:rsidRDefault="004006AF" w:rsidP="00643262">
            <w:pPr>
              <w:pStyle w:val="Akapitzlist"/>
              <w:numPr>
                <w:ilvl w:val="0"/>
                <w:numId w:val="184"/>
              </w:numPr>
              <w:spacing w:before="40" w:after="40" w:line="240" w:lineRule="auto"/>
              <w:ind w:left="458"/>
              <w:jc w:val="both"/>
            </w:pPr>
            <w:r w:rsidRPr="00C52BEB">
              <w:t>Liczba zakupionych jednostek taboru pasażerskiego w</w:t>
            </w:r>
            <w:r>
              <w:t> </w:t>
            </w:r>
            <w:r w:rsidRPr="00C52BEB">
              <w:t>publicznym transporcie zbiorowym komunikacji miejskiej</w:t>
            </w:r>
          </w:p>
          <w:p w:rsidR="001A2ECF" w:rsidRDefault="001A2ECF" w:rsidP="00643262">
            <w:pPr>
              <w:pStyle w:val="Akapitzlist"/>
              <w:numPr>
                <w:ilvl w:val="0"/>
                <w:numId w:val="184"/>
              </w:numPr>
              <w:spacing w:before="40" w:after="40" w:line="240" w:lineRule="auto"/>
              <w:ind w:left="458"/>
              <w:jc w:val="both"/>
            </w:pPr>
            <w:r w:rsidRPr="00C52BEB">
              <w:t>Liczba zmodernizowanych jednostek taboru pasażerskiego w</w:t>
            </w:r>
            <w:r>
              <w:t> </w:t>
            </w:r>
            <w:r w:rsidRPr="00C52BEB">
              <w:t>publicznym transporcie zbiorowym komunikacji miejskiej</w:t>
            </w:r>
          </w:p>
          <w:p w:rsidR="00CE026A" w:rsidRDefault="00CE026A" w:rsidP="00643262">
            <w:pPr>
              <w:pStyle w:val="Akapitzlist"/>
              <w:numPr>
                <w:ilvl w:val="0"/>
                <w:numId w:val="184"/>
              </w:numPr>
              <w:spacing w:before="40" w:after="40" w:line="240" w:lineRule="auto"/>
              <w:ind w:left="458"/>
              <w:jc w:val="both"/>
            </w:pPr>
            <w:r w:rsidRPr="00C52BEB">
              <w:t>Długość ścieżek rowerowych [km]</w:t>
            </w:r>
            <w:r w:rsidR="0072304A" w:rsidRPr="00C52BEB">
              <w:t xml:space="preserve"> </w:t>
            </w:r>
            <w:r w:rsidR="00FD573D">
              <w:t>–</w:t>
            </w:r>
            <w:r w:rsidR="0072304A" w:rsidRPr="00C52BEB">
              <w:t xml:space="preserve"> programowy</w:t>
            </w:r>
          </w:p>
          <w:p w:rsidR="0075353C" w:rsidRDefault="0075353C" w:rsidP="00643262">
            <w:pPr>
              <w:pStyle w:val="Akapitzlist"/>
              <w:numPr>
                <w:ilvl w:val="0"/>
                <w:numId w:val="184"/>
              </w:numPr>
              <w:spacing w:before="40" w:after="40" w:line="240" w:lineRule="auto"/>
              <w:ind w:left="458"/>
              <w:jc w:val="both"/>
            </w:pPr>
            <w:r>
              <w:t>Długość wybudowanych dróg dla rowerów [km]</w:t>
            </w:r>
          </w:p>
          <w:p w:rsidR="0075353C" w:rsidRDefault="0075353C" w:rsidP="00643262">
            <w:pPr>
              <w:pStyle w:val="Akapitzlist"/>
              <w:numPr>
                <w:ilvl w:val="0"/>
                <w:numId w:val="184"/>
              </w:numPr>
              <w:spacing w:before="40" w:after="40" w:line="240" w:lineRule="auto"/>
              <w:ind w:left="458"/>
              <w:jc w:val="both"/>
            </w:pPr>
            <w:r>
              <w:t>Długość</w:t>
            </w:r>
            <w:r w:rsidR="0047612D">
              <w:t xml:space="preserve"> </w:t>
            </w:r>
            <w:r>
              <w:t>przebudowanych dróg dla rowerów [km]</w:t>
            </w:r>
          </w:p>
          <w:p w:rsidR="0075353C" w:rsidRPr="00C52BEB" w:rsidRDefault="00B33C5F" w:rsidP="00643262">
            <w:pPr>
              <w:pStyle w:val="Akapitzlist"/>
              <w:numPr>
                <w:ilvl w:val="0"/>
                <w:numId w:val="184"/>
              </w:numPr>
              <w:spacing w:before="40" w:after="40" w:line="240" w:lineRule="auto"/>
              <w:ind w:left="458"/>
              <w:jc w:val="both"/>
            </w:pPr>
            <w:r>
              <w:t>Długość</w:t>
            </w:r>
            <w:r w:rsidR="0075353C">
              <w:t xml:space="preserve"> wyznaczonych ścieżek rowerowych [km]</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w:t>
            </w:r>
            <w:proofErr w:type="spellStart"/>
            <w:r w:rsidR="00FD573D">
              <w:t>Bike&amp;Ride</w:t>
            </w:r>
            <w:proofErr w:type="spellEnd"/>
            <w:r w:rsidR="00FD573D">
              <w:t>”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 xml:space="preserve">miejsc </w:t>
            </w:r>
            <w:proofErr w:type="spellStart"/>
            <w:r w:rsidR="00951902" w:rsidRPr="00C52BEB">
              <w:t>postojowych</w:t>
            </w:r>
            <w:r w:rsidRPr="00C52BEB">
              <w:t>w</w:t>
            </w:r>
            <w:proofErr w:type="spellEnd"/>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niepełnosprawnych w </w:t>
            </w:r>
            <w:r w:rsidRPr="008A4C82">
              <w:t>wybudowanych obiektach „parkuj i jedź”</w:t>
            </w:r>
          </w:p>
          <w:p w:rsidR="00CE026A" w:rsidRPr="00B72134" w:rsidRDefault="00CE026A" w:rsidP="001C0090">
            <w:pPr>
              <w:pStyle w:val="Akapitzlist"/>
              <w:numPr>
                <w:ilvl w:val="0"/>
                <w:numId w:val="184"/>
              </w:numPr>
              <w:spacing w:before="40" w:after="40" w:line="240" w:lineRule="auto"/>
              <w:jc w:val="both"/>
            </w:pPr>
            <w:r w:rsidRPr="00C52BEB">
              <w:rPr>
                <w:rFonts w:cs="Arial"/>
              </w:rPr>
              <w:lastRenderedPageBreak/>
              <w:t>Pojemność</w:t>
            </w:r>
            <w:r w:rsidR="00951902" w:rsidRPr="00C52BEB">
              <w:rPr>
                <w:rFonts w:cs="Arial"/>
              </w:rPr>
              <w:t xml:space="preserve"> zakupionego</w:t>
            </w:r>
            <w:r w:rsidRPr="00C52BEB">
              <w:rPr>
                <w:rFonts w:cs="Arial"/>
              </w:rPr>
              <w:t xml:space="preserve"> taboru pasażerskiego w publicznym transporcie zbiorowym [</w:t>
            </w:r>
            <w:r w:rsidR="00A04A93" w:rsidRPr="00C52BEB">
              <w:rPr>
                <w:rFonts w:cs="Arial"/>
              </w:rPr>
              <w:t>osoby</w:t>
            </w:r>
            <w:r w:rsidRPr="00C52BEB">
              <w:rPr>
                <w:rFonts w:cs="Arial"/>
              </w:rPr>
              <w:t>]</w:t>
            </w:r>
          </w:p>
          <w:p w:rsidR="00B72134" w:rsidRPr="00C52BEB" w:rsidRDefault="00B72134" w:rsidP="001C0090">
            <w:pPr>
              <w:pStyle w:val="Akapitzlist"/>
              <w:numPr>
                <w:ilvl w:val="0"/>
                <w:numId w:val="184"/>
              </w:numPr>
              <w:spacing w:before="40" w:after="40" w:line="240" w:lineRule="auto"/>
              <w:jc w:val="both"/>
            </w:pPr>
            <w:r w:rsidRPr="00B72134">
              <w:t>Pojemność zmodernizowanego taboru pasażerskiego w publicznym transporcie zbiorowym</w:t>
            </w:r>
          </w:p>
          <w:p w:rsidR="00CE026A" w:rsidRPr="00C52BEB" w:rsidRDefault="00CE026A" w:rsidP="001C0090">
            <w:pPr>
              <w:pStyle w:val="Akapitzlist"/>
              <w:numPr>
                <w:ilvl w:val="0"/>
                <w:numId w:val="184"/>
              </w:numPr>
              <w:spacing w:before="40" w:after="40" w:line="240" w:lineRule="auto"/>
              <w:jc w:val="both"/>
            </w:pPr>
            <w:r w:rsidRPr="00C52BEB">
              <w:rPr>
                <w:rFonts w:cs="Arial"/>
              </w:rPr>
              <w:t>Liczba wybudowanych zintegrowanych węzłów przesiadkowych [szt.]</w:t>
            </w:r>
          </w:p>
          <w:p w:rsidR="000573B6" w:rsidRPr="00C52BEB" w:rsidRDefault="000573B6" w:rsidP="001C0090">
            <w:pPr>
              <w:pStyle w:val="Akapitzlist"/>
              <w:numPr>
                <w:ilvl w:val="0"/>
                <w:numId w:val="184"/>
              </w:numPr>
              <w:spacing w:before="40" w:after="40" w:line="240" w:lineRule="auto"/>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1C0090">
            <w:pPr>
              <w:pStyle w:val="Akapitzlist"/>
              <w:numPr>
                <w:ilvl w:val="0"/>
                <w:numId w:val="184"/>
              </w:numPr>
              <w:spacing w:before="40" w:after="40" w:line="240" w:lineRule="auto"/>
              <w:jc w:val="both"/>
            </w:pPr>
            <w:r w:rsidRPr="00C52BEB">
              <w:rPr>
                <w:rFonts w:cs="Arial"/>
              </w:rPr>
              <w:t>Liczba zainstalowanych inteligentnych systemów transportowych [szt.]</w:t>
            </w:r>
          </w:p>
          <w:p w:rsidR="00CE026A" w:rsidRPr="00C52BEB" w:rsidRDefault="00CE026A" w:rsidP="001C0090">
            <w:pPr>
              <w:pStyle w:val="Akapitzlist"/>
              <w:numPr>
                <w:ilvl w:val="0"/>
                <w:numId w:val="184"/>
              </w:numPr>
              <w:spacing w:before="40" w:after="40" w:line="240" w:lineRule="auto"/>
              <w:jc w:val="both"/>
            </w:pPr>
            <w:r w:rsidRPr="00C52BEB">
              <w:rPr>
                <w:rFonts w:cs="Arial"/>
              </w:rPr>
              <w:t>Długość dróg, na których zainstalowano inteligentne systemy transportowe [km]</w:t>
            </w:r>
          </w:p>
          <w:p w:rsidR="00CE026A" w:rsidRPr="00C52BEB" w:rsidRDefault="00CE026A" w:rsidP="001C0090">
            <w:pPr>
              <w:pStyle w:val="Akapitzlist"/>
              <w:numPr>
                <w:ilvl w:val="0"/>
                <w:numId w:val="184"/>
              </w:numPr>
              <w:spacing w:before="40" w:after="40" w:line="240" w:lineRule="auto"/>
              <w:jc w:val="both"/>
              <w:rPr>
                <w:rFonts w:cs="Arial"/>
              </w:rPr>
            </w:pPr>
            <w:r w:rsidRPr="00C52BEB">
              <w:t>Liczba zmodernizowanych źródeł ciepła [szt.]</w:t>
            </w:r>
          </w:p>
          <w:p w:rsidR="00A04A93" w:rsidRPr="00C52BEB"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1C0090">
            <w:pPr>
              <w:pStyle w:val="Akapitzlist"/>
              <w:numPr>
                <w:ilvl w:val="0"/>
                <w:numId w:val="184"/>
              </w:numPr>
              <w:spacing w:before="40" w:after="40" w:line="240" w:lineRule="auto"/>
              <w:jc w:val="both"/>
              <w:rPr>
                <w:rFonts w:cs="Arial"/>
              </w:rPr>
            </w:pPr>
            <w:r w:rsidRPr="000C30B8">
              <w:t>Liczba przedsiębiorstw otrzymujących wsparcie (CI 1)</w:t>
            </w:r>
          </w:p>
          <w:p w:rsidR="00B10EB9" w:rsidRPr="00C52BEB" w:rsidRDefault="00B10EB9" w:rsidP="001C0090">
            <w:pPr>
              <w:pStyle w:val="Akapitzlist"/>
              <w:numPr>
                <w:ilvl w:val="0"/>
                <w:numId w:val="184"/>
              </w:numPr>
              <w:spacing w:before="40" w:after="40" w:line="240" w:lineRule="auto"/>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 xml:space="preserve">zależności od zidentyfikowanych potrzeb </w:t>
            </w:r>
            <w:r w:rsidRPr="00C52BEB">
              <w:rPr>
                <w:rFonts w:asciiTheme="minorHAnsi" w:hAnsiTheme="minorHAnsi" w:cs="Arial"/>
                <w:sz w:val="22"/>
                <w:szCs w:val="22"/>
              </w:rPr>
              <w:lastRenderedPageBreak/>
              <w:t>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643262">
            <w:pPr>
              <w:pStyle w:val="Akapitzlist"/>
              <w:numPr>
                <w:ilvl w:val="0"/>
                <w:numId w:val="260"/>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643262">
            <w:pPr>
              <w:pStyle w:val="Akapitzlist"/>
              <w:numPr>
                <w:ilvl w:val="0"/>
                <w:numId w:val="260"/>
              </w:numPr>
              <w:spacing w:line="240" w:lineRule="auto"/>
              <w:ind w:left="599"/>
              <w:jc w:val="both"/>
              <w:rPr>
                <w:rFonts w:cs="Arial"/>
              </w:rPr>
            </w:pPr>
            <w:r w:rsidRPr="00C52BEB">
              <w:rPr>
                <w:rFonts w:cs="Arial"/>
              </w:rPr>
              <w:t>zmniejszenie wykorzystania samochodów osobowych;</w:t>
            </w:r>
          </w:p>
          <w:p w:rsidR="009463B9" w:rsidRPr="00C52BEB" w:rsidRDefault="009463B9" w:rsidP="00643262">
            <w:pPr>
              <w:pStyle w:val="Akapitzlist"/>
              <w:numPr>
                <w:ilvl w:val="0"/>
                <w:numId w:val="260"/>
              </w:numPr>
              <w:spacing w:line="240" w:lineRule="auto"/>
              <w:ind w:left="599"/>
              <w:jc w:val="both"/>
              <w:rPr>
                <w:rFonts w:cs="Arial"/>
              </w:rPr>
            </w:pPr>
            <w:r w:rsidRPr="00C52BEB">
              <w:rPr>
                <w:rFonts w:cs="Arial"/>
              </w:rPr>
              <w:t>lepsza integracja gałęzi transportu;</w:t>
            </w:r>
          </w:p>
          <w:p w:rsidR="009463B9" w:rsidRPr="00C52BEB" w:rsidRDefault="009463B9" w:rsidP="00643262">
            <w:pPr>
              <w:pStyle w:val="Akapitzlist"/>
              <w:numPr>
                <w:ilvl w:val="0"/>
                <w:numId w:val="260"/>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643262">
            <w:pPr>
              <w:pStyle w:val="Akapitzlist"/>
              <w:numPr>
                <w:ilvl w:val="0"/>
                <w:numId w:val="260"/>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lastRenderedPageBreak/>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 xml:space="preserve">inwestycje związane </w:t>
            </w:r>
            <w:r w:rsidRPr="00C52BEB">
              <w:rPr>
                <w:rFonts w:cs="Arial"/>
              </w:rPr>
              <w:lastRenderedPageBreak/>
              <w:t>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643262">
            <w:pPr>
              <w:pStyle w:val="Akapitzlist"/>
              <w:numPr>
                <w:ilvl w:val="0"/>
                <w:numId w:val="284"/>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w:t>
            </w:r>
            <w:r w:rsidR="007621CA">
              <w:rPr>
                <w:rFonts w:cs="Arial"/>
              </w:rPr>
              <w:lastRenderedPageBreak/>
              <w:t>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643262">
            <w:pPr>
              <w:pStyle w:val="Akapitzlist"/>
              <w:numPr>
                <w:ilvl w:val="0"/>
                <w:numId w:val="259"/>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643262">
            <w:pPr>
              <w:pStyle w:val="Akapitzlist"/>
              <w:numPr>
                <w:ilvl w:val="0"/>
                <w:numId w:val="259"/>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643262">
            <w:pPr>
              <w:pStyle w:val="Akapitzlist"/>
              <w:numPr>
                <w:ilvl w:val="0"/>
                <w:numId w:val="259"/>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lastRenderedPageBreak/>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w:t>
            </w:r>
            <w:r w:rsidRPr="00C52BEB">
              <w:rPr>
                <w:rFonts w:asciiTheme="minorHAnsi" w:hAnsiTheme="minorHAnsi" w:cs="Arial"/>
                <w:sz w:val="22"/>
                <w:szCs w:val="22"/>
              </w:rPr>
              <w:lastRenderedPageBreak/>
              <w:t>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 xml:space="preserve">np. na potrzeby pozyskiwania ciepłej wody użytkowej lub </w:t>
            </w:r>
            <w:proofErr w:type="spellStart"/>
            <w:r w:rsidR="00BC0774" w:rsidRPr="00BC0774">
              <w:rPr>
                <w:rFonts w:cs="Arial"/>
              </w:rPr>
              <w:t>fotowoltaiki</w:t>
            </w:r>
            <w:proofErr w:type="spellEnd"/>
            <w:r w:rsidR="00BC0774" w:rsidRPr="00BC0774">
              <w:rPr>
                <w:rFonts w:cs="Arial"/>
              </w:rPr>
              <w:t>)</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lastRenderedPageBreak/>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w:t>
            </w:r>
            <w:proofErr w:type="spellStart"/>
            <w:r w:rsidRPr="00C52BEB">
              <w:rPr>
                <w:rFonts w:asciiTheme="minorHAnsi" w:hAnsiTheme="minorHAnsi" w:cs="Arial"/>
                <w:sz w:val="22"/>
                <w:szCs w:val="22"/>
              </w:rPr>
              <w:t>nieekologicznych</w:t>
            </w:r>
            <w:proofErr w:type="spellEnd"/>
            <w:r w:rsidRPr="00C52BEB">
              <w:rPr>
                <w:rFonts w:asciiTheme="minorHAnsi" w:hAnsiTheme="minorHAnsi" w:cs="Arial"/>
                <w:sz w:val="22"/>
                <w:szCs w:val="22"/>
              </w:rPr>
              <w:t xml:space="preserve">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w:t>
            </w:r>
            <w:proofErr w:type="spellStart"/>
            <w:r w:rsidRPr="00C52BEB">
              <w:rPr>
                <w:rFonts w:asciiTheme="minorHAnsi" w:hAnsiTheme="minorHAnsi" w:cs="Arial"/>
                <w:sz w:val="22"/>
                <w:szCs w:val="22"/>
              </w:rPr>
              <w:t>prosumenckim</w:t>
            </w:r>
            <w:proofErr w:type="spellEnd"/>
            <w:r w:rsidRPr="00C52BEB">
              <w:rPr>
                <w:rFonts w:asciiTheme="minorHAnsi" w:hAnsiTheme="minorHAnsi" w:cs="Arial"/>
                <w:sz w:val="22"/>
                <w:szCs w:val="22"/>
              </w:rPr>
              <w:t xml:space="preserve">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 xml:space="preserve">Inwestycje w ramach działania mają długotrwały charakter i dlatego powinny być zgodne </w:t>
            </w:r>
            <w:r w:rsidRPr="00C52BEB">
              <w:rPr>
                <w:rFonts w:asciiTheme="minorHAnsi" w:hAnsiTheme="minorHAnsi" w:cs="Arial"/>
                <w:sz w:val="22"/>
                <w:szCs w:val="22"/>
              </w:rPr>
              <w:lastRenderedPageBreak/>
              <w:t>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3"/>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lastRenderedPageBreak/>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lastRenderedPageBreak/>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w:t>
            </w:r>
            <w:proofErr w:type="spellStart"/>
            <w:r w:rsidRPr="00C52BEB">
              <w:rPr>
                <w:rFonts w:asciiTheme="minorHAnsi" w:hAnsiTheme="minorHAnsi" w:cs="Arial"/>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lastRenderedPageBreak/>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643262">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643262">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876A75" w:rsidP="00643262">
            <w:pPr>
              <w:pStyle w:val="Akapitzlist"/>
              <w:numPr>
                <w:ilvl w:val="0"/>
                <w:numId w:val="212"/>
              </w:numPr>
              <w:spacing w:after="120" w:line="240" w:lineRule="auto"/>
              <w:rPr>
                <w:rFonts w:cs="Arial"/>
              </w:rPr>
            </w:pPr>
            <w:r w:rsidRPr="00C52BEB">
              <w:rPr>
                <w:rFonts w:cs="Arial"/>
              </w:rPr>
              <w:t>Redukcja emisji gazów cieplarnianych: szacowany roczny spadek emisji gazów cieplarnianych [tony równoważnika CO</w:t>
            </w:r>
            <w:r w:rsidRPr="00C52BEB">
              <w:rPr>
                <w:rFonts w:cs="Arial"/>
                <w:vertAlign w:val="subscript"/>
              </w:rPr>
              <w:t>2</w:t>
            </w:r>
            <w:r w:rsidRPr="00C52BEB">
              <w:rPr>
                <w:rFonts w:cs="Arial"/>
              </w:rPr>
              <w:t xml:space="preserve">/rok](CI 34). </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p>
          <w:p w:rsidR="00876A75" w:rsidRPr="00C52BEB" w:rsidRDefault="00876A75" w:rsidP="00643262">
            <w:pPr>
              <w:pStyle w:val="Akapitzlist"/>
              <w:numPr>
                <w:ilvl w:val="0"/>
                <w:numId w:val="212"/>
              </w:numPr>
              <w:spacing w:before="40" w:after="40"/>
              <w:rPr>
                <w:rFonts w:cs="Arial"/>
              </w:rPr>
            </w:pPr>
            <w:r w:rsidRPr="00C52BEB">
              <w:t>Dodatkowa zdolność produkcji energii cieplnej i elektrycznej  w warunkach kogeneracji [MW]</w:t>
            </w:r>
          </w:p>
          <w:p w:rsidR="00876A75" w:rsidRDefault="00876A75" w:rsidP="00643262">
            <w:pPr>
              <w:pStyle w:val="Akapitzlist"/>
              <w:numPr>
                <w:ilvl w:val="0"/>
                <w:numId w:val="212"/>
              </w:numPr>
              <w:spacing w:before="40" w:after="40"/>
              <w:rPr>
                <w:rFonts w:cs="Arial"/>
              </w:rPr>
            </w:pPr>
            <w:r w:rsidRPr="00C52BEB">
              <w:rPr>
                <w:rFonts w:cs="Arial"/>
              </w:rPr>
              <w:t>Dodatkowa zdolność wytwarzania energii elektrycznej w warunkach wysokosprawnej kogeneracji [</w:t>
            </w:r>
            <w:proofErr w:type="spellStart"/>
            <w:r w:rsidRPr="00C52BEB">
              <w:rPr>
                <w:rFonts w:cs="Arial"/>
              </w:rPr>
              <w:t>MWe</w:t>
            </w:r>
            <w:proofErr w:type="spellEnd"/>
            <w:r w:rsidRPr="00C52BEB">
              <w:rPr>
                <w:rFonts w:cs="Arial"/>
              </w:rPr>
              <w:t>]</w:t>
            </w:r>
          </w:p>
          <w:p w:rsidR="00F37027" w:rsidRPr="00C52BEB" w:rsidRDefault="00F37027" w:rsidP="00643262">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w:t>
            </w:r>
            <w:proofErr w:type="spellStart"/>
            <w:r w:rsidRPr="00C52BEB">
              <w:rPr>
                <w:rFonts w:cs="Arial"/>
              </w:rPr>
              <w:t>MW</w:t>
            </w:r>
            <w:r w:rsidR="006B7905">
              <w:rPr>
                <w:rFonts w:cs="Arial"/>
              </w:rPr>
              <w:t>t</w:t>
            </w:r>
            <w:proofErr w:type="spellEnd"/>
            <w:r w:rsidRPr="00C52BEB">
              <w:rPr>
                <w:rFonts w:cs="Arial"/>
              </w:rPr>
              <w:t>]</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ze źródeł odnawialnych [MW] (CI 30)</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elektrycznej ze źródeł odnawialnych [</w:t>
            </w:r>
            <w:proofErr w:type="spellStart"/>
            <w:r w:rsidRPr="00C52BEB">
              <w:rPr>
                <w:rFonts w:cs="Arial"/>
              </w:rPr>
              <w:t>MWe</w:t>
            </w:r>
            <w:proofErr w:type="spellEnd"/>
            <w:r w:rsidRPr="00C52BEB">
              <w:rPr>
                <w:rFonts w:cs="Arial"/>
              </w:rPr>
              <w:t xml:space="preserve">] </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cieplnej ze źródeł odnawialnych [</w:t>
            </w:r>
            <w:proofErr w:type="spellStart"/>
            <w:r w:rsidRPr="00C52BEB">
              <w:rPr>
                <w:rFonts w:cs="Arial"/>
              </w:rPr>
              <w:t>MWt</w:t>
            </w:r>
            <w:proofErr w:type="spellEnd"/>
            <w:r w:rsidRPr="00C52BEB">
              <w:rPr>
                <w:rFonts w:cs="Arial"/>
              </w:rPr>
              <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3B39A9" w:rsidP="00643262">
            <w:pPr>
              <w:pStyle w:val="Akapitzlist"/>
              <w:numPr>
                <w:ilvl w:val="0"/>
                <w:numId w:val="213"/>
              </w:numPr>
              <w:spacing w:before="40" w:after="40"/>
              <w:rPr>
                <w:rFonts w:cs="Arial"/>
              </w:rPr>
            </w:pPr>
            <w:r w:rsidRPr="00C52BEB">
              <w:rPr>
                <w:rFonts w:cs="Arial"/>
              </w:rPr>
              <w:t xml:space="preserve">Inwestycje produkcyjne: liczba przedsiębiorstw otrzymujących wsparcie [szt.] (CI 1). </w:t>
            </w:r>
          </w:p>
          <w:p w:rsidR="003E7EA5" w:rsidRPr="00C52BEB" w:rsidRDefault="00956D01" w:rsidP="00643262">
            <w:pPr>
              <w:pStyle w:val="Akapitzlist"/>
              <w:numPr>
                <w:ilvl w:val="0"/>
                <w:numId w:val="213"/>
              </w:numPr>
              <w:spacing w:before="40" w:after="40"/>
              <w:rPr>
                <w:rFonts w:cs="Arial"/>
              </w:rPr>
            </w:pPr>
            <w:r w:rsidRPr="00C52BEB">
              <w:t xml:space="preserve">Inwestycje produkcyjne: liczba przedsiębiorstw otrzymujących dotacje  </w:t>
            </w:r>
            <w:r w:rsidRPr="00C52BEB">
              <w:rPr>
                <w:rFonts w:cs="Arial"/>
              </w:rPr>
              <w:t>[szt.] (CI 2).</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p>
          <w:p w:rsidR="006D3235" w:rsidRPr="00C52BEB" w:rsidRDefault="006D3235" w:rsidP="00643262">
            <w:pPr>
              <w:pStyle w:val="Akapitzlist"/>
              <w:numPr>
                <w:ilvl w:val="0"/>
                <w:numId w:val="213"/>
              </w:numPr>
              <w:spacing w:before="40" w:after="40"/>
              <w:rPr>
                <w:rFonts w:cs="Arial"/>
              </w:rPr>
            </w:pPr>
            <w:r w:rsidRPr="00C52BEB">
              <w:rPr>
                <w:rFonts w:cs="Arial"/>
              </w:rPr>
              <w:t>Liczba wybudowanych jednostek 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lastRenderedPageBreak/>
              <w:t>Liczba przebudowanych jednostek 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p>
          <w:p w:rsidR="00AE5F1A" w:rsidRPr="00C52BEB" w:rsidRDefault="00AE5F1A" w:rsidP="00643262">
            <w:pPr>
              <w:pStyle w:val="Akapitzlist"/>
              <w:numPr>
                <w:ilvl w:val="0"/>
                <w:numId w:val="213"/>
              </w:numPr>
              <w:spacing w:before="40" w:after="40"/>
              <w:rPr>
                <w:rFonts w:cs="Arial"/>
              </w:rPr>
            </w:pPr>
            <w:r w:rsidRPr="00C52BEB">
              <w:rPr>
                <w:rFonts w:cs="Arial"/>
              </w:rPr>
              <w:t>Liczba wybudowanych jednostek wytwarzania energii cieplnej i elektrycznej z OZE w ramach kogeneracji [szt.]</w:t>
            </w:r>
          </w:p>
          <w:p w:rsidR="00AE5F1A" w:rsidRPr="00C52BEB" w:rsidRDefault="00AE5F1A" w:rsidP="00643262">
            <w:pPr>
              <w:pStyle w:val="Akapitzlist"/>
              <w:numPr>
                <w:ilvl w:val="0"/>
                <w:numId w:val="213"/>
              </w:numPr>
              <w:spacing w:before="40" w:after="40"/>
              <w:rPr>
                <w:rFonts w:cs="Arial"/>
              </w:rPr>
            </w:pPr>
            <w:r w:rsidRPr="00C52BEB">
              <w:rPr>
                <w:rFonts w:cs="Arial"/>
              </w:rPr>
              <w:t>Liczba przebudowanych jednostek wytwarzania energii cieplnej i elektrycznej z OZE w ramach kogeneracji [szt.]</w:t>
            </w:r>
          </w:p>
          <w:p w:rsidR="00B64D6E" w:rsidRPr="00B64D6E" w:rsidRDefault="00B64D6E" w:rsidP="00643262">
            <w:pPr>
              <w:pStyle w:val="Akapitzlist"/>
              <w:numPr>
                <w:ilvl w:val="0"/>
                <w:numId w:val="213"/>
              </w:numPr>
              <w:spacing w:before="40" w:after="40"/>
              <w:rPr>
                <w:rFonts w:cs="Arial"/>
              </w:rPr>
            </w:pPr>
            <w:r>
              <w:t xml:space="preserve">Długość wybudowanej lub zmodernizowanej sieci ciepłowniczej [km] </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4"/>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5"/>
            </w:r>
            <w:r w:rsidRPr="00C52BEB">
              <w:rPr>
                <w:rFonts w:eastAsia="Calibri"/>
                <w:b/>
              </w:rPr>
              <w:t xml:space="preserve"> i trigeneracji</w:t>
            </w:r>
            <w:r w:rsidR="007F753D">
              <w:rPr>
                <w:rStyle w:val="Odwoanieprzypisudolnego"/>
                <w:rFonts w:eastAsia="Calibri"/>
                <w:b/>
              </w:rPr>
              <w:footnoteReference w:id="36"/>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 xml:space="preserve">sprawne jednostki kogeneracji </w:t>
            </w:r>
            <w:r w:rsidR="00B73A3D">
              <w:lastRenderedPageBreak/>
              <w:t>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 xml:space="preserve">zgodne z planami dotyczącymi gospodarki </w:t>
            </w:r>
            <w:r w:rsidRPr="00913888">
              <w:rPr>
                <w:rFonts w:asciiTheme="minorHAnsi" w:eastAsia="TTE1ABE920t00" w:hAnsiTheme="minorHAnsi"/>
                <w:sz w:val="22"/>
                <w:szCs w:val="22"/>
              </w:rPr>
              <w:lastRenderedPageBreak/>
              <w:t>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w:t>
            </w:r>
            <w:proofErr w:type="spellStart"/>
            <w:r w:rsidRPr="00C52BEB">
              <w:rPr>
                <w:rFonts w:asciiTheme="minorHAnsi" w:hAnsiTheme="minorHAnsi" w:cs="Arial"/>
                <w:i/>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643262">
            <w:pPr>
              <w:pStyle w:val="Akapitzlist"/>
              <w:numPr>
                <w:ilvl w:val="0"/>
                <w:numId w:val="274"/>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643262">
            <w:pPr>
              <w:pStyle w:val="Akapitzlist"/>
              <w:numPr>
                <w:ilvl w:val="0"/>
                <w:numId w:val="274"/>
              </w:numPr>
              <w:spacing w:before="40" w:after="40"/>
              <w:rPr>
                <w:rFonts w:cs="Arial"/>
              </w:rPr>
            </w:pPr>
            <w:r w:rsidRPr="00254C02">
              <w:rPr>
                <w:rFonts w:cs="Arial"/>
              </w:rPr>
              <w:t>art. 41 Pomoc inwestycyjna na propagowanie energii ze źródeł odnawialnych</w:t>
            </w:r>
          </w:p>
          <w:p w:rsidR="0070590F" w:rsidRPr="001613B0" w:rsidRDefault="00163029" w:rsidP="00643262">
            <w:pPr>
              <w:pStyle w:val="Akapitzlist"/>
              <w:numPr>
                <w:ilvl w:val="0"/>
                <w:numId w:val="274"/>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lastRenderedPageBreak/>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85CE4" w:rsidRPr="00C52BEB" w:rsidRDefault="006335F5" w:rsidP="00643262">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p>
          <w:p w:rsidR="00D85CE4" w:rsidRPr="00C52BEB" w:rsidRDefault="00913888" w:rsidP="00643262">
            <w:pPr>
              <w:pStyle w:val="Akapitzlist"/>
              <w:numPr>
                <w:ilvl w:val="0"/>
                <w:numId w:val="46"/>
              </w:numPr>
              <w:autoSpaceDE w:val="0"/>
              <w:autoSpaceDN w:val="0"/>
              <w:adjustRightInd w:val="0"/>
              <w:spacing w:after="0" w:line="240" w:lineRule="auto"/>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643262">
            <w:pPr>
              <w:pStyle w:val="Akapitzlist"/>
              <w:numPr>
                <w:ilvl w:val="0"/>
                <w:numId w:val="46"/>
              </w:numPr>
              <w:autoSpaceDE w:val="0"/>
              <w:autoSpaceDN w:val="0"/>
              <w:adjustRightInd w:val="0"/>
              <w:spacing w:after="0" w:line="240" w:lineRule="auto"/>
              <w:rPr>
                <w:rFonts w:cs="ArialNarrow"/>
              </w:rPr>
            </w:pPr>
            <w:r w:rsidRPr="00C52BEB">
              <w:rPr>
                <w:rFonts w:cs="ArialNarrow"/>
              </w:rPr>
              <w:t>Masa odpadów zebranych z likwidowanych dzikich wysypisk [Mg]</w:t>
            </w:r>
          </w:p>
          <w:p w:rsidR="006335F5" w:rsidRPr="00C52BEB" w:rsidRDefault="00D85CE4" w:rsidP="00643262">
            <w:pPr>
              <w:pStyle w:val="Default"/>
              <w:numPr>
                <w:ilvl w:val="0"/>
                <w:numId w:val="46"/>
              </w:numPr>
              <w:ind w:left="357" w:hanging="357"/>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A3CAB" w:rsidP="001A3CAB">
            <w:pPr>
              <w:pStyle w:val="Akapitzlist"/>
              <w:autoSpaceDE w:val="0"/>
              <w:autoSpaceDN w:val="0"/>
              <w:adjustRightInd w:val="0"/>
              <w:spacing w:after="0" w:line="240" w:lineRule="auto"/>
              <w:ind w:left="360"/>
              <w:jc w:val="both"/>
              <w:rPr>
                <w:rFonts w:cs="MS Sans Serif"/>
              </w:rPr>
            </w:pPr>
            <w:r w:rsidRPr="001A3CAB">
              <w:rPr>
                <w:rFonts w:cs="MS Sans Serif"/>
              </w:rPr>
              <w:t>W ramach projektu finansowane mogą być również inne działania (inwestycyjne oraz działania informacyjne i edukacyjne) związane z zapobieganiem powstawania odpadów oraz selektywnym zbieraniem odpadów</w:t>
            </w:r>
            <w:r>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w:t>
            </w:r>
            <w:r w:rsidR="006C04B3" w:rsidRPr="00C52BEB">
              <w:rPr>
                <w:rFonts w:asciiTheme="minorHAnsi" w:hAnsiTheme="minorHAnsi"/>
                <w:sz w:val="22"/>
                <w:szCs w:val="22"/>
              </w:rPr>
              <w:lastRenderedPageBreak/>
              <w:t>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w:t>
            </w:r>
            <w:proofErr w:type="spellStart"/>
            <w:r w:rsidRPr="00C52BEB">
              <w:rPr>
                <w:rFonts w:asciiTheme="minorHAnsi" w:hAnsiTheme="minorHAnsi" w:cs="Arial"/>
                <w:i/>
                <w:sz w:val="22"/>
                <w:szCs w:val="22"/>
              </w:rPr>
              <w:t>financingu</w:t>
            </w:r>
            <w:proofErr w:type="spellEnd"/>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643262">
            <w:pPr>
              <w:pStyle w:val="Akapitzlist"/>
              <w:numPr>
                <w:ilvl w:val="0"/>
                <w:numId w:val="266"/>
              </w:numPr>
              <w:spacing w:line="240" w:lineRule="auto"/>
              <w:rPr>
                <w:b/>
                <w:bCs/>
              </w:rPr>
            </w:pPr>
            <w:r w:rsidRPr="00C52BEB">
              <w:rPr>
                <w:rFonts w:cstheme="minorHAnsi"/>
              </w:rPr>
              <w:t>art. 14.</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publicznym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lastRenderedPageBreak/>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lastRenderedPageBreak/>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B67FF1" w:rsidP="00643262">
            <w:pPr>
              <w:pStyle w:val="Default"/>
              <w:numPr>
                <w:ilvl w:val="0"/>
                <w:numId w:val="53"/>
              </w:numPr>
              <w:rPr>
                <w:rFonts w:asciiTheme="minorHAnsi" w:hAnsiTheme="minorHAnsi"/>
                <w:color w:val="auto"/>
                <w:sz w:val="22"/>
                <w:szCs w:val="22"/>
              </w:rPr>
            </w:pPr>
            <w:r w:rsidRPr="00C52BEB">
              <w:rPr>
                <w:rFonts w:asciiTheme="minorHAnsi" w:hAnsiTheme="minorHAnsi"/>
                <w:sz w:val="22"/>
                <w:szCs w:val="22"/>
              </w:rPr>
              <w:t>Długość sieci kanalizacji sanitarnej</w:t>
            </w:r>
            <w:r w:rsidR="003D63DD" w:rsidRPr="00C52BEB">
              <w:rPr>
                <w:rFonts w:asciiTheme="minorHAnsi" w:hAnsiTheme="minorHAnsi"/>
                <w:sz w:val="22"/>
                <w:szCs w:val="22"/>
              </w:rPr>
              <w:t xml:space="preserve"> </w:t>
            </w:r>
            <w:r w:rsidR="00140378" w:rsidRPr="00C52BEB">
              <w:rPr>
                <w:rFonts w:asciiTheme="minorHAnsi" w:hAnsiTheme="minorHAnsi"/>
                <w:color w:val="auto"/>
                <w:sz w:val="22"/>
                <w:szCs w:val="22"/>
              </w:rPr>
              <w:t xml:space="preserve">[km] </w:t>
            </w:r>
            <w:r w:rsidR="000D6F4E" w:rsidRPr="00C52BEB">
              <w:rPr>
                <w:sz w:val="22"/>
                <w:szCs w:val="22"/>
              </w:rPr>
              <w:t>–</w:t>
            </w:r>
            <w:r w:rsidR="00140378" w:rsidRPr="00C52BEB">
              <w:rPr>
                <w:sz w:val="22"/>
                <w:szCs w:val="22"/>
              </w:rPr>
              <w:t xml:space="preserve"> programowy</w:t>
            </w:r>
          </w:p>
          <w:p w:rsidR="00140378" w:rsidRPr="00C52BEB" w:rsidRDefault="00140378" w:rsidP="00643262">
            <w:pPr>
              <w:pStyle w:val="Akapitzlist"/>
              <w:numPr>
                <w:ilvl w:val="0"/>
                <w:numId w:val="53"/>
              </w:numPr>
              <w:spacing w:before="40" w:after="40" w:line="240" w:lineRule="auto"/>
              <w:jc w:val="both"/>
              <w:rPr>
                <w:rFonts w:cs="ArialNarrow"/>
              </w:rPr>
            </w:pPr>
            <w:r w:rsidRPr="00C52BEB">
              <w:rPr>
                <w:rFonts w:cs="ArialNarrow"/>
              </w:rPr>
              <w:t>Długość sieci wodociągowej [km]</w:t>
            </w:r>
          </w:p>
          <w:p w:rsidR="00140378" w:rsidRPr="00C52BEB" w:rsidRDefault="00140378" w:rsidP="00643262">
            <w:pPr>
              <w:pStyle w:val="Akapitzlist"/>
              <w:numPr>
                <w:ilvl w:val="0"/>
                <w:numId w:val="53"/>
              </w:numPr>
              <w:spacing w:before="40" w:after="40" w:line="240" w:lineRule="auto"/>
              <w:jc w:val="both"/>
              <w:rPr>
                <w:rFonts w:cs="ArialNarrow"/>
              </w:rPr>
            </w:pPr>
            <w:r w:rsidRPr="00C52BEB">
              <w:rPr>
                <w:rFonts w:cs="ArialNarrow"/>
              </w:rPr>
              <w:t>Liczba wspartych oczyszczalni ścieków komunalnych [szt.]</w:t>
            </w:r>
          </w:p>
          <w:p w:rsidR="00140378" w:rsidRPr="00C52BEB" w:rsidRDefault="00140378" w:rsidP="00643262">
            <w:pPr>
              <w:pStyle w:val="Akapitzlist"/>
              <w:numPr>
                <w:ilvl w:val="0"/>
                <w:numId w:val="53"/>
              </w:numPr>
              <w:spacing w:before="40" w:after="40" w:line="240" w:lineRule="auto"/>
              <w:jc w:val="both"/>
              <w:rPr>
                <w:rFonts w:cs="ArialNarrow"/>
              </w:rPr>
            </w:pPr>
            <w:r w:rsidRPr="00C52BEB">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C52BEB">
              <w:rPr>
                <w:rFonts w:asciiTheme="minorHAnsi" w:hAnsiTheme="minorHAnsi" w:cs="ArialNarrow"/>
                <w:color w:val="auto"/>
                <w:sz w:val="22"/>
                <w:szCs w:val="22"/>
              </w:rPr>
              <w:t>Liczba wspartych stacji uzdatniania wody</w:t>
            </w:r>
            <w:r w:rsidRPr="00C52BEB">
              <w:rPr>
                <w:rFonts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 xml:space="preserve">Projekty dotyczące budowy, </w:t>
            </w:r>
            <w:r w:rsidRPr="00C52BEB">
              <w:rPr>
                <w:rFonts w:asciiTheme="minorHAnsi" w:hAnsiTheme="minorHAnsi"/>
                <w:sz w:val="22"/>
                <w:szCs w:val="22"/>
              </w:rPr>
              <w:lastRenderedPageBreak/>
              <w:t>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toku aktualizacji KPOŚK </w:t>
            </w:r>
            <w:proofErr w:type="spellStart"/>
            <w:r w:rsidRPr="00C52BEB">
              <w:rPr>
                <w:rFonts w:asciiTheme="minorHAnsi" w:hAnsiTheme="minorHAnsi"/>
                <w:sz w:val="22"/>
                <w:szCs w:val="22"/>
              </w:rPr>
              <w:t>Masterplanem</w:t>
            </w:r>
            <w:proofErr w:type="spellEnd"/>
            <w:r w:rsidRPr="00C52BEB">
              <w:rPr>
                <w:rFonts w:asciiTheme="minorHAnsi" w:hAnsiTheme="minorHAnsi"/>
                <w:sz w:val="22"/>
                <w:szCs w:val="22"/>
              </w:rPr>
              <w:t xml:space="preserve">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 xml:space="preserve">innymi </w:t>
            </w:r>
            <w:r w:rsidRPr="00C52BEB">
              <w:rPr>
                <w:rFonts w:cs="Arial"/>
              </w:rPr>
              <w:lastRenderedPageBreak/>
              <w:t>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w:t>
            </w:r>
            <w:proofErr w:type="spellStart"/>
            <w:r w:rsidRPr="00C52BEB">
              <w:rPr>
                <w:rFonts w:cs="Arial"/>
              </w:rPr>
              <w:t>financingu</w:t>
            </w:r>
            <w:proofErr w:type="spellEnd"/>
            <w:r w:rsidRPr="00C52BEB">
              <w:rPr>
                <w:rFonts w:cs="Arial"/>
              </w:rPr>
              <w:t xml:space="preserv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lastRenderedPageBreak/>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lastRenderedPageBreak/>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643262">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objętych wsparciem miejscach należących do dziedzictwa kulturowego</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p w:rsidR="00140378" w:rsidRPr="00C52BEB" w:rsidRDefault="00140378" w:rsidP="00643262">
            <w:pPr>
              <w:pStyle w:val="Default"/>
              <w:numPr>
                <w:ilvl w:val="0"/>
                <w:numId w:val="57"/>
              </w:numPr>
              <w:ind w:left="357" w:hanging="357"/>
              <w:jc w:val="both"/>
              <w:rPr>
                <w:rFonts w:cs="Times New Roman"/>
                <w:bCs/>
                <w:sz w:val="22"/>
                <w:szCs w:val="22"/>
                <w:lang w:eastAsia="pl-PL"/>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643262">
            <w:pPr>
              <w:pStyle w:val="Akapitzlist"/>
              <w:numPr>
                <w:ilvl w:val="0"/>
                <w:numId w:val="209"/>
              </w:numPr>
              <w:spacing w:after="0" w:line="240" w:lineRule="auto"/>
              <w:jc w:val="both"/>
              <w:rPr>
                <w:rFonts w:cs="ArialNarrow"/>
                <w:lang w:eastAsia="pl-PL"/>
              </w:rPr>
            </w:pPr>
            <w:r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067424" w:rsidRPr="00C52BEB" w:rsidRDefault="00067424" w:rsidP="00643262">
            <w:pPr>
              <w:pStyle w:val="Akapitzlist"/>
              <w:numPr>
                <w:ilvl w:val="0"/>
                <w:numId w:val="209"/>
              </w:numPr>
              <w:spacing w:after="0" w:line="240" w:lineRule="auto"/>
              <w:jc w:val="both"/>
              <w:rPr>
                <w:rFonts w:cs="ArialNarrow"/>
                <w:lang w:eastAsia="pl-PL"/>
              </w:rPr>
            </w:pPr>
            <w:r w:rsidRPr="00C52BEB">
              <w:rPr>
                <w:rFonts w:cs="Arial"/>
              </w:rPr>
              <w:t>Liczba instytucji kultury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140378" w:rsidRPr="00C52BEB" w:rsidRDefault="00140378" w:rsidP="00643262">
            <w:pPr>
              <w:pStyle w:val="Akapitzlist"/>
              <w:numPr>
                <w:ilvl w:val="0"/>
                <w:numId w:val="209"/>
              </w:numPr>
              <w:spacing w:before="40" w:after="40" w:line="240" w:lineRule="auto"/>
              <w:jc w:val="both"/>
              <w:rPr>
                <w:rFonts w:cs="ArialNarrow"/>
              </w:rPr>
            </w:pPr>
            <w:r w:rsidRPr="00C52BEB">
              <w:rPr>
                <w:rFonts w:cs="ArialNarrow"/>
              </w:rPr>
              <w:t>Liczba zabytków ruchomych objętych wsparciem [szt.]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lastRenderedPageBreak/>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w:t>
            </w:r>
            <w:r w:rsidR="00466857" w:rsidRPr="00C52BEB">
              <w:rPr>
                <w:rFonts w:cs="Arial"/>
              </w:rPr>
              <w:lastRenderedPageBreak/>
              <w:t>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proofErr w:type="spellStart"/>
            <w:r w:rsidRPr="00C52BEB">
              <w:rPr>
                <w:rFonts w:asciiTheme="minorHAnsi" w:hAnsiTheme="minorHAnsi" w:cs="Arial"/>
                <w:b/>
                <w:sz w:val="22"/>
                <w:szCs w:val="22"/>
              </w:rPr>
              <w:t>IiŚ</w:t>
            </w:r>
            <w:proofErr w:type="spellEnd"/>
            <w:r w:rsidRPr="00C52BEB">
              <w:rPr>
                <w:rFonts w:asciiTheme="minorHAnsi" w:hAnsiTheme="minorHAnsi" w:cs="Arial"/>
                <w:b/>
                <w:sz w:val="22"/>
                <w:szCs w:val="22"/>
              </w:rPr>
              <w:t>:</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C52BEB">
              <w:rPr>
                <w:rFonts w:asciiTheme="minorHAnsi" w:hAnsiTheme="minorHAnsi" w:cs="Arial"/>
                <w:sz w:val="22"/>
                <w:szCs w:val="22"/>
              </w:rPr>
              <w:t>MKiDN</w:t>
            </w:r>
            <w:proofErr w:type="spellEnd"/>
            <w:r w:rsidRPr="00C52BEB">
              <w:rPr>
                <w:rFonts w:asciiTheme="minorHAnsi" w:hAnsiTheme="minorHAnsi" w:cs="Arial"/>
                <w:sz w:val="22"/>
                <w:szCs w:val="22"/>
              </w:rPr>
              <w:t xml:space="preserve">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proofErr w:type="spellStart"/>
            <w:r w:rsidRPr="00C52BEB">
              <w:rPr>
                <w:rFonts w:asciiTheme="minorHAnsi" w:hAnsiTheme="minorHAnsi" w:cs="Arial"/>
                <w:b/>
                <w:sz w:val="22"/>
                <w:szCs w:val="22"/>
              </w:rPr>
              <w:t>IiŚ</w:t>
            </w:r>
            <w:proofErr w:type="spellEnd"/>
            <w:r w:rsidRPr="00C52BEB">
              <w:rPr>
                <w:rFonts w:asciiTheme="minorHAnsi" w:hAnsiTheme="minorHAnsi" w:cs="Arial"/>
                <w:b/>
                <w:sz w:val="22"/>
                <w:szCs w:val="22"/>
              </w:rPr>
              <w:t>.</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 xml:space="preserve">ramach VIII osi priorytetowej PO </w:t>
            </w:r>
            <w:proofErr w:type="spellStart"/>
            <w:r w:rsidRPr="00C52BEB">
              <w:rPr>
                <w:rFonts w:ascii="Calibri" w:hAnsi="Calibri" w:cs="Arial"/>
                <w:sz w:val="22"/>
                <w:szCs w:val="22"/>
              </w:rPr>
              <w:t>IiŚ</w:t>
            </w:r>
            <w:proofErr w:type="spellEnd"/>
            <w:r w:rsidRPr="00C52BEB">
              <w:rPr>
                <w:rFonts w:ascii="Calibri" w:hAnsi="Calibri" w:cs="Arial"/>
                <w:sz w:val="22"/>
                <w:szCs w:val="22"/>
              </w:rPr>
              <w:t>.</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643262">
            <w:pPr>
              <w:numPr>
                <w:ilvl w:val="0"/>
                <w:numId w:val="265"/>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643262">
            <w:pPr>
              <w:numPr>
                <w:ilvl w:val="0"/>
                <w:numId w:val="265"/>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643262">
            <w:pPr>
              <w:numPr>
                <w:ilvl w:val="0"/>
                <w:numId w:val="265"/>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643262">
            <w:pPr>
              <w:numPr>
                <w:ilvl w:val="0"/>
                <w:numId w:val="265"/>
              </w:numPr>
              <w:spacing w:after="0"/>
              <w:rPr>
                <w:rFonts w:asciiTheme="minorHAnsi" w:hAnsiTheme="minorHAnsi" w:cs="Arial"/>
              </w:rPr>
            </w:pPr>
            <w:r w:rsidRPr="00C52BEB">
              <w:rPr>
                <w:rFonts w:asciiTheme="minorHAnsi" w:hAnsiTheme="minorHAnsi" w:cs="Arial"/>
                <w:sz w:val="22"/>
                <w:szCs w:val="22"/>
              </w:rPr>
              <w:t xml:space="preserve">projekty dotyczące konserwacji, restauracji, rewaloryzacji, adaptacji na cele kulturalne oraz zabezpieczenia </w:t>
            </w:r>
            <w:r w:rsidRPr="00C52BEB">
              <w:rPr>
                <w:rFonts w:asciiTheme="minorHAnsi" w:hAnsiTheme="minorHAnsi" w:cs="Arial"/>
                <w:sz w:val="22"/>
                <w:szCs w:val="22"/>
              </w:rPr>
              <w:lastRenderedPageBreak/>
              <w:t>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proofErr w:type="spellStart"/>
            <w:r w:rsidR="000B2796" w:rsidRPr="00C52BEB">
              <w:rPr>
                <w:rFonts w:asciiTheme="minorHAnsi" w:hAnsiTheme="minorHAnsi" w:cs="Arial"/>
                <w:sz w:val="22"/>
                <w:szCs w:val="22"/>
              </w:rPr>
              <w:t>IiŚ</w:t>
            </w:r>
            <w:proofErr w:type="spellEnd"/>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C52BEB">
              <w:rPr>
                <w:rFonts w:asciiTheme="minorHAnsi" w:hAnsiTheme="minorHAnsi" w:cs="Arial"/>
                <w:sz w:val="22"/>
                <w:szCs w:val="22"/>
              </w:rPr>
              <w:t>IiŚ</w:t>
            </w:r>
            <w:proofErr w:type="spellEnd"/>
            <w:r w:rsidR="000B2796" w:rsidRPr="00C52BEB">
              <w:rPr>
                <w:rFonts w:asciiTheme="minorHAnsi" w:hAnsiTheme="minorHAnsi" w:cs="Arial"/>
                <w:sz w:val="22"/>
                <w:szCs w:val="22"/>
              </w:rPr>
              <w:t xml:space="preserve">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w:t>
            </w:r>
            <w:proofErr w:type="spellStart"/>
            <w:r w:rsidRPr="00C52BEB">
              <w:rPr>
                <w:rFonts w:asciiTheme="minorHAnsi" w:hAnsiTheme="minorHAnsi" w:cs="Arial"/>
                <w:sz w:val="22"/>
                <w:szCs w:val="22"/>
              </w:rPr>
              <w:t>i</w:t>
            </w:r>
            <w:proofErr w:type="spellEnd"/>
            <w:r w:rsidRPr="00C52BEB">
              <w:rPr>
                <w:rFonts w:asciiTheme="minorHAnsi" w:hAnsiTheme="minorHAnsi" w:cs="Arial"/>
                <w:sz w:val="22"/>
                <w:szCs w:val="22"/>
              </w:rPr>
              <w:t xml:space="preserve">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lastRenderedPageBreak/>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xml:space="preserve">– inne niż prowadzone i nadzorowane przez </w:t>
            </w:r>
            <w:proofErr w:type="spellStart"/>
            <w:r w:rsidR="007C3FB9" w:rsidRPr="00C52BEB">
              <w:rPr>
                <w:rFonts w:asciiTheme="minorHAnsi" w:hAnsiTheme="minorHAnsi" w:cs="Arial"/>
                <w:sz w:val="22"/>
                <w:szCs w:val="22"/>
              </w:rPr>
              <w:t>MKiDN</w:t>
            </w:r>
            <w:proofErr w:type="spellEnd"/>
            <w:r w:rsidR="007C3FB9"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t>
            </w:r>
            <w:r w:rsidR="00466857" w:rsidRPr="00C52BEB">
              <w:rPr>
                <w:rFonts w:asciiTheme="minorHAnsi" w:hAnsiTheme="minorHAnsi" w:cs="Arial"/>
                <w:sz w:val="22"/>
                <w:szCs w:val="22"/>
                <w:lang w:eastAsia="en-US"/>
              </w:rPr>
              <w:lastRenderedPageBreak/>
              <w:t>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w:t>
            </w:r>
            <w:proofErr w:type="spellStart"/>
            <w:r w:rsidRPr="00C52BEB">
              <w:rPr>
                <w:rFonts w:asciiTheme="minorHAnsi" w:hAnsiTheme="minorHAnsi" w:cs="Arial"/>
                <w:i/>
                <w:sz w:val="22"/>
                <w:szCs w:val="22"/>
                <w:lang w:eastAsia="en-US"/>
              </w:rPr>
              <w:t>financingu</w:t>
            </w:r>
            <w:proofErr w:type="spellEnd"/>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643262">
            <w:pPr>
              <w:pStyle w:val="Akapitzlist"/>
              <w:numPr>
                <w:ilvl w:val="0"/>
                <w:numId w:val="275"/>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 xml:space="preserve">projektów – zgodnie z zapisami pkt. 5 karty działania (podział interwencji pomiędzy RPO a </w:t>
            </w:r>
            <w:proofErr w:type="spellStart"/>
            <w:r w:rsidR="00D41B2C" w:rsidRPr="00C52BEB">
              <w:rPr>
                <w:rFonts w:asciiTheme="minorHAnsi" w:hAnsiTheme="minorHAnsi" w:cs="Arial"/>
                <w:sz w:val="22"/>
                <w:szCs w:val="22"/>
              </w:rPr>
              <w:t>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roofErr w:type="spellEnd"/>
            <w:r w:rsidR="00D41B2C" w:rsidRPr="00C52BEB">
              <w:rPr>
                <w:rFonts w:asciiTheme="minorHAnsi" w:hAnsiTheme="minorHAnsi" w:cs="Arial"/>
                <w:sz w:val="22"/>
                <w:szCs w:val="22"/>
              </w:rPr>
              <w:t>)</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140378" w:rsidP="00643262">
            <w:pPr>
              <w:pStyle w:val="Default"/>
              <w:numPr>
                <w:ilvl w:val="0"/>
                <w:numId w:val="206"/>
              </w:numPr>
              <w:ind w:left="365"/>
              <w:jc w:val="both"/>
              <w:rPr>
                <w:rFonts w:asciiTheme="minorHAnsi" w:hAnsiTheme="minorHAnsi" w:cs="ArialNarrow"/>
                <w:color w:val="auto"/>
                <w:sz w:val="22"/>
                <w:szCs w:val="22"/>
              </w:rPr>
            </w:pPr>
            <w:r w:rsidRPr="00C52BEB">
              <w:rPr>
                <w:rFonts w:asciiTheme="minorHAnsi" w:hAnsiTheme="minorHAnsi"/>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sidR="006B7850">
              <w:rPr>
                <w:sz w:val="22"/>
                <w:szCs w:val="22"/>
              </w:rPr>
              <w:t>–</w:t>
            </w:r>
            <w:r w:rsidRPr="00C52BEB">
              <w:rPr>
                <w:sz w:val="22"/>
                <w:szCs w:val="22"/>
              </w:rPr>
              <w:t xml:space="preserve"> programowy</w:t>
            </w:r>
          </w:p>
          <w:p w:rsidR="00140378" w:rsidRPr="00C52BEB" w:rsidRDefault="00140378" w:rsidP="00643262">
            <w:pPr>
              <w:pStyle w:val="Akapitzlist"/>
              <w:numPr>
                <w:ilvl w:val="0"/>
                <w:numId w:val="206"/>
              </w:numPr>
              <w:spacing w:after="0" w:line="240" w:lineRule="auto"/>
              <w:ind w:left="365"/>
              <w:jc w:val="both"/>
              <w:rPr>
                <w:rFonts w:cs="ArialNarrow"/>
                <w:lang w:eastAsia="pl-PL"/>
              </w:rPr>
            </w:pPr>
            <w:r w:rsidRPr="00C52BEB">
              <w:rPr>
                <w:rFonts w:cs="ArialNarrow"/>
              </w:rPr>
              <w:t>Długość szlaków turystycznych [km]</w:t>
            </w:r>
          </w:p>
          <w:p w:rsidR="00140378" w:rsidRPr="00C52BEB" w:rsidRDefault="00140378" w:rsidP="00643262">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Długość wyznaczonych ścieżek rowerowych [km]</w:t>
            </w:r>
          </w:p>
          <w:p w:rsidR="00140378" w:rsidRPr="00C52BEB" w:rsidRDefault="00140378" w:rsidP="00643262">
            <w:pPr>
              <w:pStyle w:val="Akapitzlist"/>
              <w:numPr>
                <w:ilvl w:val="0"/>
                <w:numId w:val="206"/>
              </w:numPr>
              <w:autoSpaceDE w:val="0"/>
              <w:autoSpaceDN w:val="0"/>
              <w:adjustRightInd w:val="0"/>
              <w:spacing w:after="0" w:line="240" w:lineRule="auto"/>
              <w:ind w:left="365"/>
              <w:jc w:val="both"/>
              <w:rPr>
                <w:rFonts w:cs="ArialNarrow"/>
                <w:lang w:eastAsia="pl-PL"/>
              </w:rPr>
            </w:pPr>
            <w:r w:rsidRPr="00C52BEB">
              <w:rPr>
                <w:rFonts w:cs="ArialNarrow"/>
              </w:rPr>
              <w:t xml:space="preserve">Liczba utworzonych punktów informacji turystycznej i </w:t>
            </w:r>
            <w:proofErr w:type="spellStart"/>
            <w:r w:rsidRPr="00C52BEB">
              <w:rPr>
                <w:rFonts w:cs="ArialNarrow"/>
              </w:rPr>
              <w:t>infokiosków</w:t>
            </w:r>
            <w:proofErr w:type="spellEnd"/>
            <w:r w:rsidRPr="00C52BEB">
              <w:rPr>
                <w:rFonts w:cs="ArialNarrow"/>
              </w:rPr>
              <w:t xml:space="preserve"> zapewniających obsługę w min. 2 językach obcych [szt.]</w:t>
            </w:r>
          </w:p>
          <w:p w:rsidR="00140378" w:rsidRPr="00C52BEB" w:rsidRDefault="00140378" w:rsidP="00643262">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643262">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 xml:space="preserve">tym dotyczące </w:t>
            </w:r>
            <w:r w:rsidRPr="00C52BEB">
              <w:lastRenderedPageBreak/>
              <w:t>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w:t>
            </w:r>
            <w:r w:rsidR="00466857" w:rsidRPr="00C52BEB">
              <w:rPr>
                <w:rFonts w:asciiTheme="minorHAnsi" w:hAnsiTheme="minorHAnsi"/>
                <w:sz w:val="22"/>
                <w:szCs w:val="22"/>
              </w:rPr>
              <w:lastRenderedPageBreak/>
              <w:t>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r>
            <w:r w:rsidRPr="00C52BEB">
              <w:rPr>
                <w:rFonts w:cs="Arial"/>
              </w:rPr>
              <w:lastRenderedPageBreak/>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w:t>
            </w:r>
            <w:proofErr w:type="spellStart"/>
            <w:r w:rsidRPr="00C52BEB">
              <w:rPr>
                <w:rFonts w:cs="Arial"/>
              </w:rPr>
              <w:t>financingu</w:t>
            </w:r>
            <w:proofErr w:type="spellEnd"/>
            <w:r w:rsidRPr="00C52BEB">
              <w:rPr>
                <w:rFonts w:cs="Arial"/>
              </w:rPr>
              <w:t xml:space="preserve"> (%)</w:t>
            </w:r>
            <w:r w:rsidRPr="00C52BEB">
              <w:rPr>
                <w:rFonts w:cs="Arial"/>
              </w:rPr>
              <w:br/>
            </w:r>
            <w:r w:rsidRPr="00C52BEB">
              <w:rPr>
                <w:rFonts w:cs="Arial"/>
              </w:rPr>
              <w:lastRenderedPageBreak/>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r>
            <w:r w:rsidRPr="00C52BEB">
              <w:rPr>
                <w:rFonts w:cs="Arial"/>
              </w:rPr>
              <w:lastRenderedPageBreak/>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w:t>
            </w:r>
            <w:r w:rsidRPr="00C52BEB">
              <w:rPr>
                <w:rFonts w:asciiTheme="minorHAnsi" w:hAnsiTheme="minorHAnsi"/>
                <w:sz w:val="22"/>
                <w:szCs w:val="22"/>
              </w:rPr>
              <w:lastRenderedPageBreak/>
              <w:t xml:space="preserve">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643262">
            <w:pPr>
              <w:pStyle w:val="Akapitzlist"/>
              <w:numPr>
                <w:ilvl w:val="0"/>
                <w:numId w:val="276"/>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643262">
            <w:pPr>
              <w:pStyle w:val="Akapitzlist"/>
              <w:numPr>
                <w:ilvl w:val="0"/>
                <w:numId w:val="276"/>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 xml:space="preserve">(środki UE + ewentualne </w:t>
            </w:r>
            <w:r w:rsidRPr="00C52BEB">
              <w:rPr>
                <w:rFonts w:cs="Arial"/>
              </w:rPr>
              <w:lastRenderedPageBreak/>
              <w:t>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lastRenderedPageBreak/>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lastRenderedPageBreak/>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0318EF">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C52BEB">
              <w:rPr>
                <w:rFonts w:cs="Calibri"/>
              </w:rPr>
              <w:t>Długość sieci kanalizacji deszczowej [km]</w:t>
            </w:r>
            <w:r w:rsidRPr="00C52BEB">
              <w:t xml:space="preserve"> </w:t>
            </w:r>
            <w:r w:rsidR="004B63D9">
              <w:t>–</w:t>
            </w:r>
            <w:r w:rsidRPr="00C52BEB">
              <w:t xml:space="preserve"> programowy</w:t>
            </w:r>
          </w:p>
          <w:p w:rsidR="009631E1"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C52BEB">
              <w:rPr>
                <w:rFonts w:cs="Calibri"/>
              </w:rPr>
              <w:t xml:space="preserve">Pojemność obiektów małej retencji [m3] </w:t>
            </w:r>
            <w:r w:rsidR="004B63D9">
              <w:t>–</w:t>
            </w:r>
            <w:r w:rsidRPr="00C52BEB">
              <w:t xml:space="preserve"> programowy</w:t>
            </w:r>
          </w:p>
          <w:p w:rsidR="009631E1"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C52BEB">
              <w:rPr>
                <w:rFonts w:cs="ArialNarrow"/>
              </w:rPr>
              <w:t>Liczba wprowadzonych do użycia systemów monitorowania zagrożeń i systemów wczesnego ostrzegania [szt.]</w:t>
            </w:r>
          </w:p>
          <w:p w:rsidR="009631E1"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C52BEB">
              <w:rPr>
                <w:rFonts w:cs="ArialNarrow"/>
              </w:rPr>
              <w:t>Liczba urządzeń dla celów ochrony przeciwpowodziowej [szt.]</w:t>
            </w:r>
          </w:p>
          <w:p w:rsidR="009631E1"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C52BEB">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C52BEB">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lastRenderedPageBreak/>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7"/>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asciiTheme="minorHAnsi" w:hAnsiTheme="minorHAnsi" w:cs="Calibri"/>
                <w:color w:val="000000"/>
                <w:sz w:val="22"/>
                <w:szCs w:val="22"/>
              </w:rPr>
              <w:t>Masterplanów</w:t>
            </w:r>
            <w:proofErr w:type="spellEnd"/>
            <w:r w:rsidRPr="00C52BEB">
              <w:rPr>
                <w:rFonts w:asciiTheme="minorHAnsi" w:hAnsiTheme="minorHAnsi" w:cs="Calibri"/>
                <w:color w:val="000000"/>
                <w:sz w:val="22"/>
                <w:szCs w:val="22"/>
              </w:rPr>
              <w:t xml:space="preserve">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asciiTheme="minorHAnsi" w:hAnsiTheme="minorHAnsi" w:cs="Calibri"/>
                <w:color w:val="000000"/>
                <w:sz w:val="22"/>
                <w:szCs w:val="22"/>
              </w:rPr>
              <w:t>Masterplanów</w:t>
            </w:r>
            <w:proofErr w:type="spellEnd"/>
            <w:r w:rsidRPr="00C52BEB">
              <w:rPr>
                <w:rFonts w:asciiTheme="minorHAnsi" w:hAnsiTheme="minorHAnsi" w:cs="Calibri"/>
                <w:color w:val="000000"/>
                <w:sz w:val="22"/>
                <w:szCs w:val="22"/>
              </w:rPr>
              <w:t xml:space="preserve"> dla dorzeczy Odry i Wisły, jest możliwe tylko po spełnieniu warunków określonych w artykule 4.7 </w:t>
            </w:r>
            <w:r w:rsidRPr="00C52BEB">
              <w:rPr>
                <w:rFonts w:asciiTheme="minorHAnsi" w:hAnsiTheme="minorHAnsi" w:cs="Calibri"/>
                <w:color w:val="000000"/>
                <w:sz w:val="22"/>
                <w:szCs w:val="22"/>
              </w:rPr>
              <w:lastRenderedPageBreak/>
              <w:t>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w:t>
            </w:r>
            <w:r w:rsidRPr="00C52BEB">
              <w:rPr>
                <w:rFonts w:asciiTheme="minorHAnsi" w:eastAsiaTheme="minorHAnsi" w:hAnsiTheme="minorHAnsi"/>
                <w:sz w:val="22"/>
                <w:szCs w:val="22"/>
              </w:rPr>
              <w:lastRenderedPageBreak/>
              <w:t xml:space="preserve">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w:t>
            </w:r>
            <w:proofErr w:type="spellStart"/>
            <w:r w:rsidRPr="00C52BEB">
              <w:rPr>
                <w:rFonts w:asciiTheme="minorHAnsi" w:hAnsiTheme="minorHAnsi" w:cs="Calibri"/>
                <w:color w:val="000000"/>
                <w:sz w:val="22"/>
                <w:szCs w:val="22"/>
              </w:rPr>
              <w:t>financingu</w:t>
            </w:r>
            <w:proofErr w:type="spellEnd"/>
            <w:r w:rsidRPr="00C52BEB">
              <w:rPr>
                <w:rFonts w:asciiTheme="minorHAnsi" w:hAnsiTheme="minorHAnsi" w:cs="Calibri"/>
                <w:color w:val="000000"/>
                <w:sz w:val="22"/>
                <w:szCs w:val="22"/>
              </w:rPr>
              <w:t>)</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 xml:space="preserve">innymi </w:t>
            </w:r>
            <w:r w:rsidRPr="00C52BEB">
              <w:rPr>
                <w:rFonts w:cs="Arial"/>
              </w:rPr>
              <w:lastRenderedPageBreak/>
              <w:t>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w:t>
            </w:r>
            <w:proofErr w:type="spellStart"/>
            <w:r w:rsidRPr="00C52BEB">
              <w:rPr>
                <w:rFonts w:cs="Arial"/>
              </w:rPr>
              <w:t>financingu</w:t>
            </w:r>
            <w:proofErr w:type="spellEnd"/>
            <w:r w:rsidRPr="00C52BEB">
              <w:rPr>
                <w:rFonts w:cs="Arial"/>
              </w:rPr>
              <w:t xml:space="preserv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lastRenderedPageBreak/>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w:t>
            </w:r>
            <w:r w:rsidR="00466857" w:rsidRPr="00C52BEB">
              <w:rPr>
                <w:rFonts w:cs="Arial"/>
              </w:rPr>
              <w:lastRenderedPageBreak/>
              <w:t>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lastRenderedPageBreak/>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lastRenderedPageBreak/>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lastRenderedPageBreak/>
        <w:t>Oś priorytetowa 5 Transport</w:t>
      </w:r>
      <w:bookmarkEnd w:id="31"/>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programowy</w:t>
            </w: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p</w:t>
            </w:r>
            <w:r w:rsidR="00BB039E">
              <w:rPr>
                <w:rFonts w:eastAsia="Times New Roman" w:cs="Arial"/>
                <w:lang w:eastAsia="pl-PL"/>
              </w:rPr>
              <w:t>r</w:t>
            </w:r>
            <w:r w:rsidR="00D21E92" w:rsidRPr="00BB039E">
              <w:rPr>
                <w:rFonts w:eastAsia="Times New Roman" w:cs="Arial"/>
                <w:lang w:eastAsia="pl-PL"/>
              </w:rPr>
              <w:t>ogramowy</w:t>
            </w:r>
          </w:p>
          <w:p w:rsidR="00763D84" w:rsidRPr="00BB039E" w:rsidRDefault="00763D84"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Długość wybudowanych dróg wojewódzkich [km]</w:t>
            </w:r>
          </w:p>
          <w:p w:rsidR="00763D84" w:rsidRPr="00BB039E" w:rsidRDefault="00763D84"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Długość przebudowanych dróg wojewódzkich [km]</w:t>
            </w:r>
          </w:p>
          <w:p w:rsidR="00763D84" w:rsidRPr="00BB039E" w:rsidRDefault="00763D84"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Długość przebudowanych dróg powiatowych [km]</w:t>
            </w:r>
          </w:p>
          <w:p w:rsidR="00763D84" w:rsidRPr="00BB039E" w:rsidRDefault="00763D84"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Długość przebudowanych dróg gminnych [km]</w:t>
            </w:r>
          </w:p>
          <w:p w:rsidR="00763D84" w:rsidRPr="00BB039E" w:rsidRDefault="00763D84"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w:t>
            </w:r>
            <w:proofErr w:type="spellStart"/>
            <w:r w:rsidR="00345066" w:rsidRPr="00BB039E">
              <w:rPr>
                <w:rFonts w:eastAsia="Calibri"/>
              </w:rPr>
              <w:t>subregionalnymi</w:t>
            </w:r>
            <w:proofErr w:type="spellEnd"/>
            <w:r w:rsidR="00345066" w:rsidRPr="00BB039E">
              <w:rPr>
                <w:rFonts w:eastAsia="Calibri"/>
              </w:rPr>
              <w:t>),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 xml:space="preserve">działania służące poprawie bezpieczeństwa ruchu drogowego oraz jego </w:t>
            </w:r>
            <w:r w:rsidR="00AC5C92" w:rsidRPr="00BB039E">
              <w:rPr>
                <w:rFonts w:eastAsia="Calibri"/>
              </w:rPr>
              <w:lastRenderedPageBreak/>
              <w:t>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8"/>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lastRenderedPageBreak/>
              <w:t xml:space="preserve">Projekty powinny być zgodne z dokumentem pod nazwą </w:t>
            </w:r>
            <w:r w:rsidR="002678AB">
              <w:rPr>
                <w:rFonts w:asciiTheme="minorHAnsi" w:hAnsiTheme="minorHAnsi" w:cs="Arial"/>
                <w:color w:val="auto"/>
                <w:sz w:val="22"/>
                <w:szCs w:val="22"/>
              </w:rPr>
              <w:t>„Plan wypełnienia warunkowości ex-</w:t>
            </w:r>
            <w:proofErr w:type="spellStart"/>
            <w:r w:rsidR="002678AB">
              <w:rPr>
                <w:rFonts w:asciiTheme="minorHAnsi" w:hAnsiTheme="minorHAnsi" w:cs="Arial"/>
                <w:color w:val="auto"/>
                <w:sz w:val="22"/>
                <w:szCs w:val="22"/>
              </w:rPr>
              <w:t>ante</w:t>
            </w:r>
            <w:proofErr w:type="spellEnd"/>
            <w:r w:rsidR="002678AB">
              <w:rPr>
                <w:rFonts w:asciiTheme="minorHAnsi" w:hAnsiTheme="minorHAnsi" w:cs="Arial"/>
                <w:color w:val="auto"/>
                <w:sz w:val="22"/>
                <w:szCs w:val="22"/>
              </w:rPr>
              <w:t xml:space="preserv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proofErr w:type="spellStart"/>
            <w:r w:rsidR="004818B1" w:rsidRPr="00BB039E">
              <w:rPr>
                <w:rFonts w:asciiTheme="minorHAnsi" w:hAnsiTheme="minorHAnsi" w:cs="Arial"/>
                <w:color w:val="auto"/>
                <w:sz w:val="22"/>
                <w:szCs w:val="22"/>
              </w:rPr>
              <w:t>bedącym</w:t>
            </w:r>
            <w:proofErr w:type="spellEnd"/>
            <w:r w:rsidR="004818B1" w:rsidRPr="00BB039E">
              <w:rPr>
                <w:rFonts w:asciiTheme="minorHAnsi" w:hAnsiTheme="minorHAnsi" w:cs="Arial"/>
                <w:color w:val="auto"/>
                <w:sz w:val="22"/>
                <w:szCs w:val="22"/>
              </w:rPr>
              <w:t xml:space="preserve"> dokumentem przygotowanym w ramach spełnienia warunku ex-</w:t>
            </w:r>
            <w:proofErr w:type="spellStart"/>
            <w:r w:rsidR="004818B1" w:rsidRPr="00BB039E">
              <w:rPr>
                <w:rFonts w:asciiTheme="minorHAnsi" w:hAnsiTheme="minorHAnsi" w:cs="Arial"/>
                <w:color w:val="auto"/>
                <w:sz w:val="22"/>
                <w:szCs w:val="22"/>
              </w:rPr>
              <w:t>ante</w:t>
            </w:r>
            <w:proofErr w:type="spellEnd"/>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9"/>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r>
            <w:r w:rsidRPr="00BB039E">
              <w:rPr>
                <w:rFonts w:asciiTheme="minorHAnsi" w:hAnsiTheme="minorHAnsi" w:cs="Arial"/>
                <w:sz w:val="22"/>
                <w:szCs w:val="22"/>
              </w:rPr>
              <w:lastRenderedPageBreak/>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lastRenderedPageBreak/>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w:t>
            </w:r>
            <w:proofErr w:type="spellStart"/>
            <w:r w:rsidRPr="00BB039E">
              <w:rPr>
                <w:rFonts w:asciiTheme="minorHAnsi" w:hAnsiTheme="minorHAnsi" w:cs="Arial"/>
                <w:i/>
                <w:sz w:val="22"/>
                <w:szCs w:val="22"/>
              </w:rPr>
              <w:t>financingu</w:t>
            </w:r>
            <w:proofErr w:type="spellEnd"/>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(środki UE + </w:t>
            </w:r>
            <w:r w:rsidRPr="00BB039E">
              <w:rPr>
                <w:rFonts w:asciiTheme="minorHAnsi" w:hAnsiTheme="minorHAnsi" w:cs="Arial"/>
                <w:sz w:val="22"/>
                <w:szCs w:val="22"/>
              </w:rPr>
              <w:lastRenderedPageBreak/>
              <w:t>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lastRenderedPageBreak/>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643262">
            <w:pPr>
              <w:pStyle w:val="Akapitzlist"/>
              <w:numPr>
                <w:ilvl w:val="0"/>
                <w:numId w:val="281"/>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643262">
            <w:pPr>
              <w:pStyle w:val="Akapitzlist"/>
              <w:numPr>
                <w:ilvl w:val="0"/>
                <w:numId w:val="281"/>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283"/>
              </w:numPr>
              <w:spacing w:before="40" w:after="40"/>
              <w:ind w:left="458"/>
              <w:jc w:val="both"/>
              <w:rPr>
                <w:rFonts w:cs="Arial"/>
              </w:rPr>
            </w:pPr>
            <w:r w:rsidRPr="00BB039E">
              <w:rPr>
                <w:rFonts w:cs="Arial"/>
              </w:rPr>
              <w:t>Kolej: całkowita długość przebudowanych lub zmoder</w:t>
            </w:r>
            <w:r w:rsidR="004B63D9">
              <w:rPr>
                <w:rFonts w:cs="Arial"/>
              </w:rPr>
              <w:t>nizowanych linii kolejowych (CI </w:t>
            </w:r>
            <w:r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643262">
            <w:pPr>
              <w:pStyle w:val="Tekstprzypisudolnego"/>
              <w:numPr>
                <w:ilvl w:val="0"/>
                <w:numId w:val="283"/>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643262">
            <w:pPr>
              <w:pStyle w:val="Tekstprzypisudolnego"/>
              <w:numPr>
                <w:ilvl w:val="0"/>
                <w:numId w:val="283"/>
              </w:numPr>
              <w:tabs>
                <w:tab w:val="left" w:pos="174"/>
              </w:tabs>
              <w:ind w:left="458"/>
              <w:jc w:val="both"/>
              <w:rPr>
                <w:sz w:val="22"/>
                <w:szCs w:val="22"/>
              </w:rPr>
            </w:pPr>
            <w:r w:rsidRPr="00BB039E">
              <w:rPr>
                <w:sz w:val="22"/>
                <w:szCs w:val="22"/>
              </w:rPr>
              <w:t>Liczba przebudowanych / odnowionych dworców kolejowych [szt.]</w:t>
            </w:r>
          </w:p>
          <w:p w:rsidR="004B53C3" w:rsidRPr="00BB039E" w:rsidRDefault="004B53C3" w:rsidP="00643262">
            <w:pPr>
              <w:pStyle w:val="Tekstprzypisudolnego"/>
              <w:numPr>
                <w:ilvl w:val="0"/>
                <w:numId w:val="283"/>
              </w:numPr>
              <w:tabs>
                <w:tab w:val="left" w:pos="174"/>
                <w:tab w:val="left" w:pos="316"/>
              </w:tabs>
              <w:ind w:left="458"/>
              <w:jc w:val="both"/>
              <w:rPr>
                <w:sz w:val="22"/>
                <w:szCs w:val="22"/>
              </w:rPr>
            </w:pPr>
            <w:r w:rsidRPr="00BB039E">
              <w:rPr>
                <w:sz w:val="22"/>
                <w:szCs w:val="22"/>
              </w:rPr>
              <w:t>Liczba zakupionych pojazdów kolejowych [szt.]</w:t>
            </w:r>
          </w:p>
          <w:p w:rsidR="004B53C3" w:rsidRPr="00BB039E" w:rsidRDefault="004B53C3" w:rsidP="00643262">
            <w:pPr>
              <w:pStyle w:val="Tekstprzypisudolnego"/>
              <w:numPr>
                <w:ilvl w:val="0"/>
                <w:numId w:val="283"/>
              </w:numPr>
              <w:tabs>
                <w:tab w:val="left" w:pos="174"/>
              </w:tabs>
              <w:ind w:left="458"/>
              <w:jc w:val="both"/>
              <w:rPr>
                <w:sz w:val="22"/>
                <w:szCs w:val="22"/>
              </w:rPr>
            </w:pPr>
            <w:r w:rsidRPr="00BB039E">
              <w:rPr>
                <w:sz w:val="22"/>
                <w:szCs w:val="22"/>
              </w:rPr>
              <w:t>Liczba zmodernizowanych pojazdów kolejowych [szt.]</w:t>
            </w:r>
          </w:p>
          <w:p w:rsidR="00506EF1" w:rsidRPr="009B12CC" w:rsidRDefault="00506EF1" w:rsidP="00643262">
            <w:pPr>
              <w:pStyle w:val="Akapitzlist"/>
              <w:numPr>
                <w:ilvl w:val="0"/>
                <w:numId w:val="283"/>
              </w:numPr>
              <w:spacing w:before="40" w:after="40"/>
              <w:ind w:left="458"/>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BB039E" w:rsidRDefault="009B12CC" w:rsidP="00643262">
            <w:pPr>
              <w:pStyle w:val="Akapitzlist"/>
              <w:numPr>
                <w:ilvl w:val="0"/>
                <w:numId w:val="283"/>
              </w:numPr>
              <w:spacing w:before="40" w:after="40"/>
              <w:ind w:left="458"/>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0"/>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w:t>
            </w:r>
            <w:r w:rsidR="000609EE" w:rsidRPr="00BB039E">
              <w:rPr>
                <w:rFonts w:asciiTheme="minorHAnsi" w:hAnsiTheme="minorHAnsi" w:cs="Arial"/>
                <w:color w:val="auto"/>
                <w:sz w:val="22"/>
                <w:szCs w:val="22"/>
              </w:rPr>
              <w:lastRenderedPageBreak/>
              <w:t>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w:t>
            </w:r>
            <w:proofErr w:type="spellStart"/>
            <w:r w:rsidR="002678AB">
              <w:rPr>
                <w:rFonts w:asciiTheme="minorHAnsi" w:hAnsiTheme="minorHAnsi" w:cs="Arial"/>
                <w:color w:val="auto"/>
                <w:sz w:val="22"/>
                <w:szCs w:val="22"/>
              </w:rPr>
              <w:t>ante</w:t>
            </w:r>
            <w:proofErr w:type="spellEnd"/>
            <w:r w:rsidR="002678AB">
              <w:rPr>
                <w:rFonts w:asciiTheme="minorHAnsi" w:hAnsiTheme="minorHAnsi" w:cs="Arial"/>
                <w:color w:val="auto"/>
                <w:sz w:val="22"/>
                <w:szCs w:val="22"/>
              </w:rPr>
              <w:t xml:space="preserv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w:t>
            </w:r>
            <w:proofErr w:type="spellStart"/>
            <w:r w:rsidR="00250A9A" w:rsidRPr="00BB039E">
              <w:rPr>
                <w:rFonts w:asciiTheme="minorHAnsi" w:hAnsiTheme="minorHAnsi" w:cs="Arial"/>
                <w:color w:val="auto"/>
                <w:sz w:val="22"/>
                <w:szCs w:val="22"/>
              </w:rPr>
              <w:t>ante</w:t>
            </w:r>
            <w:proofErr w:type="spellEnd"/>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w:t>
            </w:r>
            <w:r w:rsidR="00250A9A" w:rsidRPr="00BB039E">
              <w:rPr>
                <w:rFonts w:asciiTheme="minorHAnsi" w:hAnsiTheme="minorHAnsi" w:cs="Arial"/>
                <w:color w:val="auto"/>
                <w:sz w:val="22"/>
                <w:szCs w:val="22"/>
              </w:rPr>
              <w:lastRenderedPageBreak/>
              <w:t>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BB039E">
              <w:rPr>
                <w:rFonts w:cs="Arial"/>
              </w:rPr>
              <w:t>Park&amp;Ride</w:t>
            </w:r>
            <w:proofErr w:type="spellEnd"/>
            <w:r w:rsidRPr="00BB039E">
              <w:rPr>
                <w:rFonts w:cs="Arial"/>
              </w:rPr>
              <w:t xml:space="preserve">, </w:t>
            </w:r>
            <w:proofErr w:type="spellStart"/>
            <w:r w:rsidRPr="00BB039E">
              <w:rPr>
                <w:rFonts w:cs="Arial"/>
              </w:rPr>
              <w:t>Bike&amp;Ride</w:t>
            </w:r>
            <w:proofErr w:type="spellEnd"/>
            <w:r w:rsidRPr="00BB039E">
              <w:rPr>
                <w:rFonts w:cs="Arial"/>
              </w:rPr>
              <w:t xml:space="preserv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organizacyjne powołane do wykonywania zadań leżących w kompetencji </w:t>
            </w:r>
            <w:r w:rsidRPr="00BB039E">
              <w:rPr>
                <w:rFonts w:eastAsia="Times New Roman" w:cs="Arial"/>
                <w:lang w:eastAsia="pl-PL"/>
              </w:rPr>
              <w:lastRenderedPageBreak/>
              <w:t>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 xml:space="preserve">spółki powołane specjalnie w celu prowadzenia działalności polegającej na wynajmowaniu/ leasingu taboru kolejowego (tzw. ROSCO – rolling </w:t>
            </w:r>
            <w:proofErr w:type="spellStart"/>
            <w:r w:rsidRPr="00BB039E">
              <w:rPr>
                <w:rFonts w:eastAsia="Times New Roman" w:cs="Arial"/>
                <w:lang w:eastAsia="pl-PL"/>
              </w:rPr>
              <w:t>stock</w:t>
            </w:r>
            <w:proofErr w:type="spellEnd"/>
            <w:r w:rsidRPr="00BB039E">
              <w:rPr>
                <w:rFonts w:eastAsia="Times New Roman" w:cs="Arial"/>
                <w:lang w:eastAsia="pl-PL"/>
              </w:rPr>
              <w:t xml:space="preserve"> leasing </w:t>
            </w:r>
            <w:proofErr w:type="spellStart"/>
            <w:r w:rsidRPr="00BB039E">
              <w:rPr>
                <w:rFonts w:eastAsia="Times New Roman" w:cs="Arial"/>
                <w:lang w:eastAsia="pl-PL"/>
              </w:rPr>
              <w:t>companies</w:t>
            </w:r>
            <w:proofErr w:type="spellEnd"/>
            <w:r w:rsidRPr="00BB039E">
              <w:rPr>
                <w:rFonts w:eastAsia="Times New Roman" w:cs="Arial"/>
                <w:lang w:eastAsia="pl-PL"/>
              </w:rPr>
              <w:t>)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w:t>
            </w:r>
            <w:proofErr w:type="spellStart"/>
            <w:r w:rsidRPr="00BB039E">
              <w:rPr>
                <w:rFonts w:asciiTheme="minorHAnsi" w:hAnsiTheme="minorHAnsi" w:cs="Arial"/>
                <w:i/>
                <w:sz w:val="22"/>
                <w:szCs w:val="22"/>
              </w:rPr>
              <w:t>financingu</w:t>
            </w:r>
            <w:proofErr w:type="spellEnd"/>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p w:rsidR="004E5205" w:rsidRPr="00BB039E" w:rsidRDefault="004E5205" w:rsidP="00CF7F3E">
            <w:pPr>
              <w:spacing w:before="40" w:after="40"/>
              <w:jc w:val="both"/>
              <w:rPr>
                <w:rFonts w:asciiTheme="minorHAnsi" w:hAnsiTheme="minorHAnsi" w:cs="Arial"/>
              </w:rPr>
            </w:pPr>
          </w:p>
          <w:p w:rsidR="004E5205" w:rsidRPr="00BB039E" w:rsidRDefault="004E5205" w:rsidP="00CF7F3E">
            <w:pPr>
              <w:spacing w:before="40" w:after="40"/>
              <w:jc w:val="both"/>
              <w:rPr>
                <w:rFonts w:asciiTheme="minorHAnsi" w:hAnsiTheme="minorHAnsi" w:cs="Arial"/>
              </w:rPr>
            </w:pP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lastRenderedPageBreak/>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 xml:space="preserve">i maksymalna wartość </w:t>
            </w:r>
            <w:r w:rsidRPr="00BB039E">
              <w:rPr>
                <w:rFonts w:asciiTheme="minorHAnsi" w:hAnsiTheme="minorHAnsi" w:cs="Arial"/>
                <w:sz w:val="22"/>
                <w:szCs w:val="22"/>
              </w:rPr>
              <w:lastRenderedPageBreak/>
              <w:t>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lastRenderedPageBreak/>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Pr="0007373F" w:rsidDel="0007373F">
              <w:rPr>
                <w:rFonts w:asciiTheme="minorHAnsi" w:hAnsiTheme="minorHAnsi"/>
                <w:sz w:val="22"/>
                <w:szCs w:val="22"/>
              </w:rPr>
              <w:t xml:space="preserve"> </w:t>
            </w:r>
            <w:r w:rsidR="00DC7910" w:rsidRPr="00186F9D">
              <w:rPr>
                <w:rFonts w:asciiTheme="minorHAnsi" w:hAnsiTheme="minorHAnsi"/>
                <w:sz w:val="22"/>
                <w:szCs w:val="22"/>
              </w:rPr>
              <w:t>[osoby] – programowy</w:t>
            </w:r>
          </w:p>
          <w:p w:rsidR="00DC7910" w:rsidRPr="00186F9D"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Pr="0007373F" w:rsidDel="0007373F">
              <w:rPr>
                <w:rFonts w:asciiTheme="minorHAnsi" w:hAnsiTheme="minorHAnsi"/>
                <w:sz w:val="22"/>
                <w:szCs w:val="22"/>
              </w:rPr>
              <w:t xml:space="preserve"> </w:t>
            </w:r>
            <w:r w:rsidR="00E11771" w:rsidRPr="00186F9D">
              <w:rPr>
                <w:rFonts w:asciiTheme="minorHAnsi" w:hAnsiTheme="minorHAnsi"/>
                <w:sz w:val="22"/>
                <w:szCs w:val="22"/>
              </w:rPr>
              <w:t>[osoby] – programowy</w:t>
            </w:r>
          </w:p>
          <w:p w:rsidR="00E11771" w:rsidRPr="00186F9D"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xml:space="preserve">, Klubów Integracji Społecznej (KIS), Warsztatów </w:t>
            </w:r>
            <w:r w:rsidR="00713E28" w:rsidRPr="00186F9D">
              <w:rPr>
                <w:rFonts w:asciiTheme="minorHAnsi" w:hAnsiTheme="minorHAnsi"/>
                <w:sz w:val="22"/>
                <w:szCs w:val="22"/>
              </w:rPr>
              <w:lastRenderedPageBreak/>
              <w:t>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2"/>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 xml:space="preserve">nwestycje mogą być realizowane tylko </w:t>
            </w:r>
            <w:r w:rsidR="00F54E8D" w:rsidRPr="00623271">
              <w:rPr>
                <w:rFonts w:asciiTheme="minorHAnsi" w:hAnsiTheme="minorHAnsi"/>
                <w:i/>
                <w:sz w:val="22"/>
                <w:szCs w:val="22"/>
              </w:rPr>
              <w:lastRenderedPageBreak/>
              <w:t>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3"/>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w:t>
            </w:r>
            <w:r w:rsidRPr="00186F9D">
              <w:rPr>
                <w:rFonts w:asciiTheme="minorHAnsi" w:hAnsiTheme="minorHAnsi"/>
                <w:sz w:val="22"/>
                <w:szCs w:val="22"/>
              </w:rPr>
              <w:lastRenderedPageBreak/>
              <w:t xml:space="preserve">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w:t>
            </w:r>
            <w:r w:rsidR="00466857" w:rsidRPr="00186F9D">
              <w:rPr>
                <w:rFonts w:asciiTheme="minorHAnsi" w:hAnsiTheme="minorHAnsi"/>
                <w:sz w:val="22"/>
                <w:szCs w:val="22"/>
              </w:rPr>
              <w:lastRenderedPageBreak/>
              <w:t>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r>
            <w:r w:rsidRPr="00186F9D">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stosowania cross-</w:t>
            </w:r>
            <w:proofErr w:type="spellStart"/>
            <w:r w:rsidRPr="00186F9D">
              <w:rPr>
                <w:rFonts w:asciiTheme="minorHAnsi" w:hAnsiTheme="minorHAnsi" w:cs="Arial"/>
                <w:sz w:val="22"/>
                <w:szCs w:val="22"/>
              </w:rPr>
              <w:t>financingu</w:t>
            </w:r>
            <w:proofErr w:type="spellEnd"/>
            <w:r w:rsidRPr="00186F9D">
              <w:rPr>
                <w:rFonts w:asciiTheme="minorHAnsi" w:hAnsiTheme="minorHAnsi" w:cs="Arial"/>
                <w:sz w:val="22"/>
                <w:szCs w:val="22"/>
              </w:rPr>
              <w:t xml:space="preserve">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lastRenderedPageBreak/>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lastRenderedPageBreak/>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643262">
            <w:pPr>
              <w:pStyle w:val="Akapitzlist"/>
              <w:numPr>
                <w:ilvl w:val="0"/>
                <w:numId w:val="268"/>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643262">
            <w:pPr>
              <w:pStyle w:val="Akapitzlist"/>
              <w:numPr>
                <w:ilvl w:val="0"/>
                <w:numId w:val="267"/>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643262">
            <w:pPr>
              <w:pStyle w:val="Akapitzlist"/>
              <w:numPr>
                <w:ilvl w:val="0"/>
                <w:numId w:val="267"/>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643262">
            <w:pPr>
              <w:pStyle w:val="Akapitzlist"/>
              <w:numPr>
                <w:ilvl w:val="0"/>
                <w:numId w:val="268"/>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w:t>
            </w:r>
            <w:r w:rsidRPr="00186F9D">
              <w:rPr>
                <w:rFonts w:asciiTheme="minorHAnsi" w:hAnsiTheme="minorHAnsi" w:cs="Arial"/>
                <w:sz w:val="22"/>
                <w:szCs w:val="22"/>
              </w:rPr>
              <w:lastRenderedPageBreak/>
              <w:t xml:space="preserve">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lastRenderedPageBreak/>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6"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30" w:after="30"/>
              <w:rPr>
                <w:rFonts w:ascii="Calibri" w:hAnsi="Calibri" w:cs="Arial"/>
              </w:rPr>
            </w:pPr>
            <w:r w:rsidRPr="00623271">
              <w:rPr>
                <w:rFonts w:ascii="Calibri" w:hAnsi="Calibri" w:cs="Arial"/>
                <w:sz w:val="22"/>
                <w:szCs w:val="22"/>
              </w:rPr>
              <w:t>Na zasadach</w:t>
            </w:r>
            <w:r w:rsidR="00466857" w:rsidRPr="00623271">
              <w:rPr>
                <w:rFonts w:ascii="Calibri" w:hAnsi="Calibri" w:cs="Arial"/>
                <w:sz w:val="22"/>
                <w:szCs w:val="22"/>
              </w:rPr>
              <w:t xml:space="preserve"> i w </w:t>
            </w:r>
            <w:r w:rsidRPr="00623271">
              <w:rPr>
                <w:rFonts w:ascii="Calibri" w:hAnsi="Calibri" w:cs="Arial"/>
                <w:sz w:val="22"/>
                <w:szCs w:val="22"/>
              </w:rPr>
              <w:t>zakresie zgodnym</w:t>
            </w:r>
            <w:r w:rsidR="00466857" w:rsidRPr="00623271">
              <w:rPr>
                <w:rFonts w:ascii="Calibri" w:hAnsi="Calibri" w:cs="Arial"/>
                <w:sz w:val="22"/>
                <w:szCs w:val="22"/>
              </w:rPr>
              <w:t xml:space="preserve"> z </w:t>
            </w:r>
            <w:r w:rsidRPr="00623271">
              <w:rPr>
                <w:rFonts w:ascii="Calibri" w:hAnsi="Calibri" w:cs="Arial"/>
                <w:sz w:val="22"/>
                <w:szCs w:val="22"/>
              </w:rPr>
              <w:t xml:space="preserve">Policy Paper (strategiczny dokument </w:t>
            </w:r>
            <w:r w:rsidRPr="00623271">
              <w:rPr>
                <w:rFonts w:ascii="Calibri" w:hAnsi="Calibri" w:cs="Calibri"/>
                <w:sz w:val="22"/>
                <w:szCs w:val="22"/>
              </w:rPr>
              <w:t>krajowy dla wszystkich przedsięwzięć realizowanych</w:t>
            </w:r>
            <w:r w:rsidR="00466857" w:rsidRPr="00623271">
              <w:rPr>
                <w:rFonts w:ascii="Calibri" w:hAnsi="Calibri" w:cs="Calibri"/>
                <w:sz w:val="22"/>
                <w:szCs w:val="22"/>
              </w:rPr>
              <w:t xml:space="preserve"> w </w:t>
            </w:r>
            <w:r w:rsidRPr="00623271">
              <w:rPr>
                <w:rFonts w:ascii="Calibri" w:hAnsi="Calibri" w:cs="Calibri"/>
                <w:sz w:val="22"/>
                <w:szCs w:val="22"/>
              </w:rPr>
              <w:t>obszarze zdr</w:t>
            </w:r>
            <w:r w:rsidR="0034560E" w:rsidRPr="00623271">
              <w:rPr>
                <w:rFonts w:ascii="Calibri" w:hAnsi="Calibri" w:cs="Calibri"/>
                <w:sz w:val="22"/>
                <w:szCs w:val="22"/>
              </w:rPr>
              <w:t>owia</w:t>
            </w:r>
            <w:r w:rsidR="00466857" w:rsidRPr="00623271">
              <w:rPr>
                <w:rFonts w:ascii="Calibri" w:hAnsi="Calibri" w:cs="Calibri"/>
                <w:sz w:val="22"/>
                <w:szCs w:val="22"/>
              </w:rPr>
              <w:t xml:space="preserve"> w </w:t>
            </w:r>
            <w:r w:rsidR="0034560E" w:rsidRPr="00623271">
              <w:rPr>
                <w:rFonts w:ascii="Calibri" w:hAnsi="Calibri" w:cs="Calibri"/>
                <w:sz w:val="22"/>
                <w:szCs w:val="22"/>
              </w:rPr>
              <w:t xml:space="preserve">perspektywie 2014-2020) </w:t>
            </w:r>
            <w:r w:rsidRPr="00623271">
              <w:rPr>
                <w:rFonts w:ascii="Calibri" w:hAnsi="Calibri" w:cs="Arial"/>
                <w:sz w:val="22"/>
                <w:szCs w:val="22"/>
              </w:rPr>
              <w:t>wspierane będą między innymi projekty polegające na:</w:t>
            </w:r>
          </w:p>
          <w:p w:rsidR="00FE66DF" w:rsidRPr="00623271" w:rsidRDefault="00FE66DF" w:rsidP="00590D59">
            <w:pPr>
              <w:spacing w:before="30" w:after="30"/>
              <w:rPr>
                <w:rFonts w:ascii="Calibri" w:hAnsi="Calibri" w:cs="Arial"/>
              </w:rPr>
            </w:pPr>
          </w:p>
          <w:p w:rsidR="004B750E" w:rsidRPr="00623271" w:rsidRDefault="009653CB" w:rsidP="00F976D2">
            <w:pPr>
              <w:pStyle w:val="Akapitzlist"/>
              <w:spacing w:before="30" w:after="30" w:line="240" w:lineRule="auto"/>
              <w:ind w:left="317"/>
              <w:jc w:val="both"/>
              <w:rPr>
                <w:rFonts w:ascii="Calibri" w:hAnsi="Calibri" w:cs="Arial"/>
              </w:rPr>
            </w:pPr>
            <w:r w:rsidRPr="00623271">
              <w:rPr>
                <w:rFonts w:ascii="Calibri" w:hAnsi="Calibri" w:cs="Arial"/>
                <w:b/>
              </w:rPr>
              <w:t>6.</w:t>
            </w:r>
            <w:r w:rsidR="003424C0" w:rsidRPr="00623271">
              <w:rPr>
                <w:rFonts w:ascii="Calibri" w:hAnsi="Calibri" w:cs="Arial"/>
                <w:b/>
              </w:rPr>
              <w:t>2</w:t>
            </w:r>
            <w:r w:rsidRPr="00623271">
              <w:rPr>
                <w:rFonts w:ascii="Calibri" w:hAnsi="Calibri" w:cs="Arial"/>
                <w:b/>
              </w:rPr>
              <w:t>.A.</w:t>
            </w:r>
            <w:r w:rsidRPr="00623271">
              <w:rPr>
                <w:rFonts w:ascii="Calibri" w:hAnsi="Calibri" w:cs="Arial"/>
              </w:rPr>
              <w:t xml:space="preserve"> </w:t>
            </w:r>
            <w:r w:rsidR="00351C8D" w:rsidRPr="00623271">
              <w:rPr>
                <w:rFonts w:ascii="Calibri" w:hAnsi="Calibri" w:cs="Arial"/>
              </w:rPr>
              <w:t>przeprowadzeniu niezbędnych,</w:t>
            </w:r>
            <w:r w:rsidR="00466857" w:rsidRPr="00623271">
              <w:rPr>
                <w:rFonts w:ascii="Calibri" w:hAnsi="Calibri" w:cs="Arial"/>
              </w:rPr>
              <w:t xml:space="preserve"> z </w:t>
            </w:r>
            <w:r w:rsidR="00351C8D" w:rsidRPr="00623271">
              <w:rPr>
                <w:rFonts w:ascii="Calibri" w:hAnsi="Calibri" w:cs="Arial"/>
              </w:rPr>
              <w:t xml:space="preserve">punktu widzenia udzielania świadczeń zdrowotnych, </w:t>
            </w:r>
            <w:r w:rsidR="00351C8D" w:rsidRPr="00042CC1">
              <w:rPr>
                <w:rFonts w:ascii="Calibri" w:hAnsi="Calibri" w:cs="Arial"/>
                <w:u w:val="single"/>
              </w:rPr>
              <w:t>prac remontowo-budowlanych</w:t>
            </w:r>
            <w:r w:rsidR="00351C8D" w:rsidRPr="00623271">
              <w:rPr>
                <w:rFonts w:ascii="Calibri" w:hAnsi="Calibri" w:cs="Arial"/>
              </w:rPr>
              <w:t>,</w:t>
            </w:r>
            <w:r w:rsidR="00466857" w:rsidRPr="00623271">
              <w:rPr>
                <w:rFonts w:ascii="Calibri" w:hAnsi="Calibri" w:cs="Arial"/>
              </w:rPr>
              <w:t xml:space="preserve"> w </w:t>
            </w:r>
            <w:r w:rsidR="00351C8D" w:rsidRPr="00623271">
              <w:rPr>
                <w:rFonts w:ascii="Calibri" w:hAnsi="Calibri" w:cs="Arial"/>
              </w:rPr>
              <w:t>tym</w:t>
            </w:r>
            <w:r w:rsidR="00466857" w:rsidRPr="00623271">
              <w:rPr>
                <w:rFonts w:ascii="Calibri" w:hAnsi="Calibri" w:cs="Arial"/>
              </w:rPr>
              <w:t xml:space="preserve"> w </w:t>
            </w:r>
            <w:r w:rsidR="00351C8D" w:rsidRPr="00623271">
              <w:rPr>
                <w:rFonts w:ascii="Calibri" w:hAnsi="Calibri" w:cs="Arial"/>
              </w:rPr>
              <w:t>zakresie dostosowania infrastruktury do potrzeb osób starszych</w:t>
            </w:r>
            <w:r w:rsidR="00466857" w:rsidRPr="00623271">
              <w:rPr>
                <w:rFonts w:ascii="Calibri" w:hAnsi="Calibri" w:cs="Arial"/>
              </w:rPr>
              <w:t xml:space="preserve"> i </w:t>
            </w:r>
            <w:r w:rsidR="00351C8D" w:rsidRPr="00623271">
              <w:rPr>
                <w:rFonts w:ascii="Calibri" w:hAnsi="Calibri" w:cs="Arial"/>
              </w:rPr>
              <w:t>niepełnosprawnych</w:t>
            </w:r>
            <w:r w:rsidR="001F1940">
              <w:rPr>
                <w:rFonts w:ascii="Calibri" w:hAnsi="Calibri" w:cs="Arial"/>
              </w:rPr>
              <w:t xml:space="preserve">, </w:t>
            </w:r>
          </w:p>
          <w:p w:rsidR="00FE66DF" w:rsidRPr="00623271" w:rsidRDefault="00FE66DF" w:rsidP="00F976D2">
            <w:pPr>
              <w:pStyle w:val="Akapitzlist"/>
              <w:spacing w:before="30" w:after="30" w:line="240" w:lineRule="auto"/>
              <w:ind w:left="317"/>
              <w:jc w:val="both"/>
              <w:rPr>
                <w:rFonts w:ascii="Calibri" w:hAnsi="Calibri" w:cs="Arial"/>
                <w:b/>
                <w:bCs/>
              </w:rPr>
            </w:pPr>
          </w:p>
          <w:p w:rsidR="004B750E" w:rsidRPr="00623271" w:rsidRDefault="009653CB" w:rsidP="00F976D2">
            <w:pPr>
              <w:pStyle w:val="Akapitzlist"/>
              <w:spacing w:before="30" w:after="30" w:line="240" w:lineRule="auto"/>
              <w:ind w:left="317"/>
              <w:jc w:val="both"/>
              <w:rPr>
                <w:rFonts w:ascii="Calibri" w:hAnsi="Calibri" w:cs="Arial"/>
                <w:b/>
                <w:bCs/>
              </w:rPr>
            </w:pPr>
            <w:r w:rsidRPr="00623271">
              <w:rPr>
                <w:rFonts w:ascii="Calibri" w:hAnsi="Calibri" w:cs="Arial"/>
                <w:b/>
              </w:rPr>
              <w:t>6.</w:t>
            </w:r>
            <w:r w:rsidR="003424C0" w:rsidRPr="00623271">
              <w:rPr>
                <w:rFonts w:ascii="Calibri" w:hAnsi="Calibri" w:cs="Arial"/>
                <w:b/>
              </w:rPr>
              <w:t>2</w:t>
            </w:r>
            <w:r w:rsidRPr="00623271">
              <w:rPr>
                <w:rFonts w:ascii="Calibri" w:hAnsi="Calibri" w:cs="Arial"/>
                <w:b/>
              </w:rPr>
              <w:t>.B.</w:t>
            </w:r>
            <w:r w:rsidRPr="00623271">
              <w:rPr>
                <w:rFonts w:ascii="Calibri" w:hAnsi="Calibri" w:cs="Arial"/>
              </w:rPr>
              <w:t xml:space="preserve"> </w:t>
            </w:r>
            <w:r w:rsidR="00351C8D" w:rsidRPr="00042CC1">
              <w:rPr>
                <w:rFonts w:ascii="Calibri" w:hAnsi="Calibri" w:cs="Arial"/>
                <w:u w:val="single"/>
              </w:rPr>
              <w:t>wyposażeniu</w:t>
            </w:r>
            <w:r w:rsidR="00466857" w:rsidRPr="00042CC1">
              <w:rPr>
                <w:rFonts w:ascii="Calibri" w:hAnsi="Calibri" w:cs="Arial"/>
                <w:u w:val="single"/>
              </w:rPr>
              <w:t xml:space="preserve"> w </w:t>
            </w:r>
            <w:r w:rsidR="00351C8D" w:rsidRPr="00042CC1">
              <w:rPr>
                <w:rFonts w:ascii="Calibri" w:hAnsi="Calibri" w:cs="Arial"/>
                <w:u w:val="single"/>
              </w:rPr>
              <w:t>sprzęt medyczny.</w:t>
            </w:r>
          </w:p>
          <w:p w:rsidR="00351C8D" w:rsidRPr="00623271" w:rsidRDefault="00351C8D" w:rsidP="00351C8D">
            <w:pPr>
              <w:pStyle w:val="Akapitzlist"/>
              <w:spacing w:before="30" w:after="30" w:line="240" w:lineRule="auto"/>
              <w:ind w:left="317"/>
              <w:jc w:val="both"/>
              <w:rPr>
                <w:rFonts w:ascii="Calibri" w:hAnsi="Calibri" w:cs="Arial"/>
              </w:rPr>
            </w:pPr>
          </w:p>
          <w:p w:rsidR="00AE57D8" w:rsidRDefault="00AE57D8" w:rsidP="0034560E">
            <w:pPr>
              <w:spacing w:before="30" w:after="30"/>
              <w:jc w:val="both"/>
              <w:rPr>
                <w:rFonts w:ascii="Calibri" w:hAnsi="Calibri" w:cs="Arial"/>
              </w:rPr>
            </w:pPr>
            <w:r>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623271" w:rsidRDefault="00351C8D" w:rsidP="0034560E">
            <w:pPr>
              <w:spacing w:before="30" w:after="30"/>
              <w:jc w:val="both"/>
              <w:rPr>
                <w:rFonts w:ascii="Calibri" w:hAnsi="Calibri"/>
              </w:rPr>
            </w:pPr>
            <w:r w:rsidRPr="00623271">
              <w:rPr>
                <w:rFonts w:ascii="Calibri" w:hAnsi="Calibri" w:cs="Arial"/>
                <w:sz w:val="22"/>
                <w:szCs w:val="22"/>
              </w:rPr>
              <w:t>Rozwiązania</w:t>
            </w:r>
            <w:r w:rsidR="00466857" w:rsidRPr="00623271">
              <w:rPr>
                <w:rFonts w:ascii="Calibri" w:hAnsi="Calibri" w:cs="Arial"/>
                <w:sz w:val="22"/>
                <w:szCs w:val="22"/>
              </w:rPr>
              <w:t xml:space="preserve"> w </w:t>
            </w:r>
            <w:r w:rsidRPr="00623271">
              <w:rPr>
                <w:rFonts w:ascii="Calibri" w:hAnsi="Calibri" w:cs="Arial"/>
                <w:sz w:val="22"/>
                <w:szCs w:val="22"/>
              </w:rPr>
              <w:t>zakresie IT (oprogramowanie, sprzęt) mogą być wspierane jako element projektu</w:t>
            </w:r>
            <w:r w:rsidR="00450134" w:rsidRPr="00623271">
              <w:rPr>
                <w:rFonts w:ascii="Calibri" w:hAnsi="Calibri" w:cs="Arial"/>
                <w:sz w:val="22"/>
                <w:szCs w:val="22"/>
              </w:rPr>
              <w:t>,</w:t>
            </w:r>
            <w:r w:rsidRPr="00623271">
              <w:rPr>
                <w:rFonts w:ascii="Calibri" w:hAnsi="Calibri" w:cs="Arial"/>
                <w:sz w:val="22"/>
                <w:szCs w:val="22"/>
              </w:rPr>
              <w:t xml:space="preserve"> jeśli ich wartość nie </w:t>
            </w:r>
            <w:r w:rsidRPr="00623271">
              <w:rPr>
                <w:rFonts w:ascii="Calibri" w:hAnsi="Calibri"/>
                <w:sz w:val="22"/>
                <w:szCs w:val="22"/>
              </w:rPr>
              <w:t xml:space="preserve">przekracza 49% wartości całkowitych wydatków kwalifikowalnych projektu. </w:t>
            </w:r>
            <w:r w:rsidR="00EA0EFF">
              <w:rPr>
                <w:rFonts w:ascii="Calibri" w:hAnsi="Calibri"/>
                <w:sz w:val="22"/>
                <w:szCs w:val="22"/>
              </w:rPr>
              <w:t xml:space="preserve">Ponadto rozwiązania w zakresie ICT nie mogą być związane z realizacją działań wskazanych w Narzędziu 26 Policy Paper tj. upowszechnienie wymiany elektronicznej dokumentacji </w:t>
            </w:r>
            <w:r w:rsidR="00EA0EFF">
              <w:rPr>
                <w:rFonts w:ascii="Calibri" w:hAnsi="Calibri"/>
                <w:sz w:val="22"/>
                <w:szCs w:val="22"/>
              </w:rPr>
              <w:lastRenderedPageBreak/>
              <w:t xml:space="preserve">medycznej oraz Narzędziu 27 Policy Paper tj. upowszechnienie wykorzystania </w:t>
            </w:r>
            <w:proofErr w:type="spellStart"/>
            <w:r w:rsidR="00EA0EFF">
              <w:rPr>
                <w:rFonts w:ascii="Calibri" w:hAnsi="Calibri"/>
                <w:sz w:val="22"/>
                <w:szCs w:val="22"/>
              </w:rPr>
              <w:t>telemedycyny</w:t>
            </w:r>
            <w:proofErr w:type="spellEnd"/>
            <w:r w:rsidR="00EA0EFF">
              <w:rPr>
                <w:rFonts w:ascii="Calibri" w:hAnsi="Calibri"/>
                <w:sz w:val="22"/>
                <w:szCs w:val="22"/>
              </w:rPr>
              <w:t xml:space="preserve">. </w:t>
            </w:r>
          </w:p>
          <w:p w:rsidR="008B7386" w:rsidRPr="00623271" w:rsidRDefault="008B7386" w:rsidP="0034560E">
            <w:pPr>
              <w:spacing w:before="30" w:after="30"/>
              <w:jc w:val="both"/>
              <w:rPr>
                <w:rFonts w:ascii="Calibri" w:hAnsi="Calibri"/>
              </w:rPr>
            </w:pPr>
          </w:p>
          <w:p w:rsidR="008B7386" w:rsidRPr="00623271" w:rsidRDefault="00A05519" w:rsidP="0034560E">
            <w:pPr>
              <w:spacing w:before="30" w:after="30"/>
              <w:jc w:val="both"/>
              <w:rPr>
                <w:rFonts w:ascii="Calibri" w:hAnsi="Calibri"/>
              </w:rPr>
            </w:pPr>
            <w:r w:rsidRPr="00623271">
              <w:rPr>
                <w:rFonts w:ascii="Calibri" w:hAnsi="Calibri"/>
                <w:sz w:val="22"/>
                <w:szCs w:val="22"/>
              </w:rPr>
              <w:t>Zgodnie z Policy Pap</w:t>
            </w:r>
            <w:r w:rsidR="008B7386" w:rsidRPr="00623271">
              <w:rPr>
                <w:rFonts w:ascii="Calibri" w:hAnsi="Calibri"/>
                <w:sz w:val="22"/>
                <w:szCs w:val="22"/>
              </w:rPr>
              <w:t>er projekty z zakresu infrastruktury ochr</w:t>
            </w:r>
            <w:r w:rsidR="008D467A" w:rsidRPr="00623271">
              <w:rPr>
                <w:rFonts w:ascii="Calibri" w:hAnsi="Calibri"/>
                <w:sz w:val="22"/>
                <w:szCs w:val="22"/>
              </w:rPr>
              <w:t>o</w:t>
            </w:r>
            <w:r w:rsidR="008B7386" w:rsidRPr="00623271">
              <w:rPr>
                <w:rFonts w:ascii="Calibri" w:hAnsi="Calibri"/>
                <w:sz w:val="22"/>
                <w:szCs w:val="22"/>
              </w:rPr>
              <w:t>ny zdrowia realizowane w programach regionalnych będą skoncentrowane na następujących obszarach:</w:t>
            </w:r>
          </w:p>
          <w:p w:rsidR="00EA7725" w:rsidRPr="00EA0EFF" w:rsidRDefault="00EA7725" w:rsidP="00643262">
            <w:pPr>
              <w:pStyle w:val="Akapitzlist"/>
              <w:numPr>
                <w:ilvl w:val="0"/>
                <w:numId w:val="218"/>
              </w:numPr>
              <w:shd w:val="clear" w:color="auto" w:fill="FFFFFF"/>
              <w:spacing w:before="120" w:after="0" w:line="288" w:lineRule="auto"/>
              <w:jc w:val="both"/>
              <w:rPr>
                <w:b/>
                <w:bCs/>
                <w:i/>
              </w:rPr>
            </w:pPr>
            <w:r w:rsidRPr="00EA0EFF">
              <w:rPr>
                <w:b/>
                <w:bCs/>
                <w:i/>
              </w:rPr>
              <w:t>Narzędzie 13 Policy Paper</w:t>
            </w:r>
          </w:p>
          <w:p w:rsidR="008B7386" w:rsidRPr="00623271" w:rsidRDefault="008B7386" w:rsidP="00F108E5">
            <w:pPr>
              <w:shd w:val="clear" w:color="auto" w:fill="FFFFFF"/>
              <w:spacing w:before="120" w:after="0" w:line="288" w:lineRule="auto"/>
              <w:ind w:left="360"/>
              <w:jc w:val="both"/>
              <w:rPr>
                <w:rFonts w:asciiTheme="minorHAnsi" w:hAnsiTheme="minorHAnsi"/>
                <w:bCs/>
              </w:rPr>
            </w:pPr>
            <w:r w:rsidRPr="00EA0EFF">
              <w:rPr>
                <w:rFonts w:asciiTheme="minorHAnsi" w:hAnsiTheme="minorHAnsi" w:cs="Open Sans Semibold"/>
                <w:bCs/>
                <w:sz w:val="22"/>
                <w:szCs w:val="22"/>
                <w:u w:val="single"/>
              </w:rPr>
              <w:t>Wsparcie regionalnych</w:t>
            </w:r>
            <w:r w:rsidRPr="00EA0EFF">
              <w:rPr>
                <w:rFonts w:asciiTheme="minorHAnsi" w:hAnsiTheme="minorHAnsi"/>
                <w:bCs/>
                <w:sz w:val="22"/>
                <w:szCs w:val="22"/>
                <w:u w:val="single"/>
              </w:rPr>
              <w:t xml:space="preserve"> </w:t>
            </w:r>
            <w:r w:rsidRPr="00EA0EFF">
              <w:rPr>
                <w:rFonts w:asciiTheme="minorHAnsi" w:hAnsiTheme="minorHAnsi" w:cs="Open Sans Semibold"/>
                <w:bCs/>
                <w:sz w:val="22"/>
                <w:szCs w:val="22"/>
                <w:u w:val="single"/>
              </w:rPr>
              <w:t>podmiotów leczniczych</w:t>
            </w:r>
            <w:r w:rsidRPr="00623271">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623271">
              <w:rPr>
                <w:rFonts w:asciiTheme="minorHAnsi" w:hAnsiTheme="minorHAnsi" w:cs="Open Sans Semibold"/>
                <w:bCs/>
                <w:sz w:val="22"/>
                <w:szCs w:val="22"/>
              </w:rPr>
              <w:t>(roboty budowlane, doposażenie)</w:t>
            </w:r>
            <w:r w:rsidR="00FE66DF" w:rsidRPr="00623271">
              <w:rPr>
                <w:rFonts w:asciiTheme="minorHAnsi" w:hAnsiTheme="minorHAnsi" w:cs="Open Sans Semibold"/>
                <w:bCs/>
                <w:sz w:val="22"/>
                <w:szCs w:val="22"/>
              </w:rPr>
              <w:t>,</w:t>
            </w:r>
            <w:r w:rsidR="00EA7725" w:rsidRPr="00623271">
              <w:rPr>
                <w:rFonts w:asciiTheme="minorHAnsi" w:hAnsiTheme="minorHAnsi" w:cs="Open Sans Semibold"/>
                <w:bCs/>
                <w:sz w:val="22"/>
                <w:szCs w:val="22"/>
              </w:rPr>
              <w:t xml:space="preserve"> </w:t>
            </w:r>
            <w:r w:rsidRPr="00623271">
              <w:rPr>
                <w:rFonts w:asciiTheme="minorHAnsi" w:hAnsiTheme="minorHAnsi" w:cs="Open Sans Semibold"/>
                <w:bCs/>
                <w:sz w:val="22"/>
                <w:szCs w:val="22"/>
              </w:rPr>
              <w:t>tj.</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krążenia;</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nowotworowym;</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kostno-stawowego i mięśniowego;</w:t>
            </w:r>
          </w:p>
          <w:p w:rsidR="008B7386" w:rsidRPr="00623271" w:rsidRDefault="008B7386" w:rsidP="00643262">
            <w:pPr>
              <w:pStyle w:val="Akapitzlist"/>
              <w:numPr>
                <w:ilvl w:val="0"/>
                <w:numId w:val="76"/>
              </w:numPr>
              <w:shd w:val="clear" w:color="auto" w:fill="FFFFFF"/>
              <w:spacing w:before="120" w:after="0" w:line="288" w:lineRule="auto"/>
              <w:jc w:val="both"/>
              <w:rPr>
                <w:bCs/>
              </w:rPr>
            </w:pPr>
            <w:r w:rsidRPr="00623271">
              <w:rPr>
                <w:bCs/>
              </w:rPr>
              <w:t>układu oddechowego;</w:t>
            </w:r>
          </w:p>
          <w:p w:rsidR="00685488" w:rsidRPr="00623271" w:rsidRDefault="00EA7725" w:rsidP="00685488">
            <w:pPr>
              <w:pStyle w:val="Akapitzlist"/>
              <w:shd w:val="clear" w:color="auto" w:fill="FFFFFF"/>
              <w:spacing w:before="120" w:after="0" w:line="288" w:lineRule="auto"/>
              <w:ind w:left="1037"/>
              <w:jc w:val="both"/>
              <w:rPr>
                <w:bCs/>
              </w:rPr>
            </w:pPr>
            <w:r w:rsidRPr="00623271">
              <w:rPr>
                <w:bCs/>
              </w:rPr>
              <w:t xml:space="preserve">zaburzeniom </w:t>
            </w:r>
            <w:r w:rsidR="008B7386" w:rsidRPr="00623271">
              <w:rPr>
                <w:bCs/>
              </w:rPr>
              <w:t>psychicznym</w:t>
            </w:r>
            <w:r w:rsidRPr="00623271">
              <w:rPr>
                <w:bCs/>
              </w:rPr>
              <w:t xml:space="preserve"> i zaburzeniom zachowania</w:t>
            </w:r>
            <w:r w:rsidR="00FE66DF" w:rsidRPr="00623271">
              <w:rPr>
                <w:bCs/>
              </w:rPr>
              <w:t>.</w:t>
            </w:r>
          </w:p>
          <w:p w:rsidR="007B0729" w:rsidRPr="00623271" w:rsidRDefault="00FE66DF" w:rsidP="00FE66DF">
            <w:pPr>
              <w:pStyle w:val="Akapitzlist"/>
              <w:shd w:val="clear" w:color="auto" w:fill="FFFFFF"/>
              <w:spacing w:before="120" w:after="0" w:line="288" w:lineRule="auto"/>
              <w:ind w:left="317"/>
              <w:jc w:val="both"/>
              <w:rPr>
                <w:bCs/>
              </w:rPr>
            </w:pPr>
            <w:r w:rsidRPr="00623271">
              <w:rPr>
                <w:bCs/>
              </w:rPr>
              <w:t>D</w:t>
            </w:r>
            <w:r w:rsidR="007B0729" w:rsidRPr="00623271">
              <w:rPr>
                <w:bCs/>
              </w:rPr>
              <w:t>otyczy:</w:t>
            </w:r>
          </w:p>
          <w:p w:rsidR="007B0729" w:rsidRPr="00623271" w:rsidRDefault="007B0729" w:rsidP="00643262">
            <w:pPr>
              <w:pStyle w:val="Akapitzlist"/>
              <w:numPr>
                <w:ilvl w:val="0"/>
                <w:numId w:val="263"/>
              </w:numPr>
              <w:shd w:val="clear" w:color="auto" w:fill="FFFFFF"/>
              <w:spacing w:before="120" w:after="0" w:line="288" w:lineRule="auto"/>
              <w:jc w:val="both"/>
              <w:rPr>
                <w:rFonts w:cs="Open Sans Semibold"/>
                <w:bCs/>
              </w:rPr>
            </w:pPr>
            <w:r w:rsidRPr="00623271">
              <w:rPr>
                <w:rFonts w:cs="Open Sans Semibold"/>
                <w:bCs/>
              </w:rPr>
              <w:t>oddziałów szpitali regionalnych</w:t>
            </w:r>
            <w:r w:rsidR="00FE66DF" w:rsidRPr="00623271">
              <w:rPr>
                <w:rFonts w:cs="Open Sans Semibold"/>
                <w:bCs/>
              </w:rPr>
              <w:t>,</w:t>
            </w:r>
            <w:r w:rsidRPr="00623271">
              <w:rPr>
                <w:rFonts w:cs="Open Sans Semibold"/>
                <w:bCs/>
              </w:rPr>
              <w:t xml:space="preserve"> </w:t>
            </w:r>
          </w:p>
          <w:p w:rsidR="007B0729" w:rsidRPr="00623271" w:rsidRDefault="007B0729" w:rsidP="00643262">
            <w:pPr>
              <w:pStyle w:val="Akapitzlist"/>
              <w:numPr>
                <w:ilvl w:val="0"/>
                <w:numId w:val="263"/>
              </w:numPr>
              <w:shd w:val="clear" w:color="auto" w:fill="FFFFFF"/>
              <w:spacing w:before="120" w:after="0" w:line="288" w:lineRule="auto"/>
              <w:jc w:val="both"/>
              <w:rPr>
                <w:rFonts w:cs="Open Sans Semibold"/>
                <w:bCs/>
              </w:rPr>
            </w:pPr>
            <w:r w:rsidRPr="00623271">
              <w:rPr>
                <w:rFonts w:cs="Open Sans Semibold"/>
                <w:bCs/>
              </w:rPr>
              <w:t>jednostek organizacyjnych szpitali regionalnych</w:t>
            </w:r>
            <w:r w:rsidR="00FE66DF" w:rsidRPr="00623271">
              <w:rPr>
                <w:rFonts w:cs="Open Sans Semibold"/>
                <w:bCs/>
              </w:rPr>
              <w:t>,</w:t>
            </w:r>
            <w:r w:rsidRPr="00623271">
              <w:rPr>
                <w:rFonts w:cs="Open Sans Semibold"/>
                <w:bCs/>
              </w:rPr>
              <w:t xml:space="preserve"> </w:t>
            </w:r>
          </w:p>
          <w:p w:rsidR="007B0729" w:rsidRPr="00623271" w:rsidRDefault="007B0729" w:rsidP="00643262">
            <w:pPr>
              <w:pStyle w:val="Akapitzlist"/>
              <w:numPr>
                <w:ilvl w:val="0"/>
                <w:numId w:val="263"/>
              </w:numPr>
              <w:shd w:val="clear" w:color="auto" w:fill="FFFFFF"/>
              <w:spacing w:before="120" w:after="0" w:line="288" w:lineRule="auto"/>
              <w:jc w:val="both"/>
              <w:rPr>
                <w:rFonts w:cs="Open Sans Semibold"/>
                <w:bCs/>
              </w:rPr>
            </w:pPr>
            <w:r w:rsidRPr="00623271">
              <w:rPr>
                <w:rFonts w:cs="Open Sans Semibold"/>
                <w:bCs/>
              </w:rPr>
              <w:t>jednostek diagnostycznych współpracujących z wyżej wymienionymi oddziałami</w:t>
            </w:r>
            <w:r w:rsidR="00FE66DF" w:rsidRPr="00623271">
              <w:rPr>
                <w:rFonts w:cs="Open Sans Semibold"/>
                <w:bCs/>
              </w:rPr>
              <w:t>,</w:t>
            </w:r>
            <w:r w:rsidRPr="00623271">
              <w:rPr>
                <w:rFonts w:cs="Open Sans Semibold"/>
                <w:bCs/>
              </w:rPr>
              <w:t xml:space="preserve"> </w:t>
            </w:r>
          </w:p>
          <w:p w:rsidR="007B0729" w:rsidRPr="00623271" w:rsidRDefault="007B0729" w:rsidP="00685488">
            <w:pPr>
              <w:pStyle w:val="Akapitzlist"/>
              <w:shd w:val="clear" w:color="auto" w:fill="FFFFFF"/>
              <w:spacing w:before="120" w:after="0" w:line="288" w:lineRule="auto"/>
              <w:ind w:left="1037"/>
              <w:jc w:val="both"/>
              <w:rPr>
                <w:bCs/>
              </w:rPr>
            </w:pPr>
          </w:p>
          <w:p w:rsidR="006A35BD" w:rsidRPr="00EA0EFF" w:rsidRDefault="005A3A31" w:rsidP="00643262">
            <w:pPr>
              <w:pStyle w:val="Akapitzlist"/>
              <w:numPr>
                <w:ilvl w:val="0"/>
                <w:numId w:val="218"/>
              </w:numPr>
              <w:shd w:val="clear" w:color="auto" w:fill="FFFFFF"/>
              <w:spacing w:before="120" w:after="0" w:line="288" w:lineRule="auto"/>
              <w:jc w:val="both"/>
              <w:rPr>
                <w:b/>
                <w:bCs/>
              </w:rPr>
            </w:pPr>
            <w:r w:rsidRPr="00EA0EFF">
              <w:rPr>
                <w:b/>
                <w:bCs/>
                <w:i/>
              </w:rPr>
              <w:t>Narzędzie 14 Policy Paper</w:t>
            </w:r>
          </w:p>
          <w:p w:rsidR="007B0729" w:rsidRPr="00623271" w:rsidRDefault="008B7386" w:rsidP="007B0729">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regionalnych podmiotów leczniczych</w:t>
            </w:r>
            <w:r w:rsidRPr="00623271">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623271">
              <w:rPr>
                <w:rFonts w:asciiTheme="minorHAnsi" w:hAnsiTheme="minorHAnsi" w:cs="Open Sans Semibold"/>
                <w:bCs/>
                <w:sz w:val="22"/>
                <w:szCs w:val="22"/>
              </w:rPr>
              <w:t xml:space="preserve"> (inne niż wymienione w</w:t>
            </w:r>
            <w:r w:rsidR="004E491B">
              <w:rPr>
                <w:rFonts w:asciiTheme="minorHAnsi" w:hAnsiTheme="minorHAnsi" w:cs="Open Sans Semibold"/>
                <w:bCs/>
                <w:sz w:val="22"/>
                <w:szCs w:val="22"/>
              </w:rPr>
              <w:t> </w:t>
            </w:r>
            <w:r w:rsidR="00CE7155" w:rsidRPr="00623271">
              <w:rPr>
                <w:rFonts w:asciiTheme="minorHAnsi" w:hAnsiTheme="minorHAnsi" w:cs="Open Sans Semibold"/>
                <w:bCs/>
                <w:sz w:val="22"/>
                <w:szCs w:val="22"/>
              </w:rPr>
              <w:t>narzędziu 13 Policy Paper)</w:t>
            </w:r>
            <w:r w:rsidRPr="00623271">
              <w:rPr>
                <w:rFonts w:asciiTheme="minorHAnsi" w:hAnsiTheme="minorHAnsi" w:cs="Open Sans Semibold"/>
                <w:bCs/>
                <w:sz w:val="22"/>
                <w:szCs w:val="22"/>
              </w:rPr>
              <w:t>, które są istotną przyczyną dezaktywizacji zawodowej</w:t>
            </w:r>
            <w:r w:rsidR="005A3A31" w:rsidRPr="00623271">
              <w:rPr>
                <w:rFonts w:asciiTheme="minorHAnsi" w:hAnsiTheme="minorHAnsi" w:cs="Open Sans Semibold"/>
                <w:bCs/>
                <w:sz w:val="22"/>
                <w:szCs w:val="22"/>
              </w:rPr>
              <w:t xml:space="preserve"> (roboty budowalne, doposażenie).</w:t>
            </w:r>
          </w:p>
          <w:p w:rsidR="007B0729" w:rsidRPr="00623271"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EA0EFF" w:rsidRDefault="005A3A31" w:rsidP="00643262">
            <w:pPr>
              <w:pStyle w:val="Akapitzlist"/>
              <w:numPr>
                <w:ilvl w:val="0"/>
                <w:numId w:val="285"/>
              </w:numPr>
              <w:shd w:val="clear" w:color="auto" w:fill="FFFFFF"/>
              <w:spacing w:before="120" w:after="0" w:line="288" w:lineRule="auto"/>
              <w:ind w:left="459"/>
              <w:jc w:val="both"/>
              <w:rPr>
                <w:b/>
                <w:bCs/>
                <w:i/>
              </w:rPr>
            </w:pPr>
            <w:r w:rsidRPr="00EA0EFF">
              <w:rPr>
                <w:b/>
                <w:bCs/>
                <w:i/>
              </w:rPr>
              <w:t>Narzędzie 16 Policy Paper</w:t>
            </w:r>
          </w:p>
          <w:p w:rsidR="008B7386" w:rsidRPr="00623271" w:rsidRDefault="006A35BD" w:rsidP="00F108E5">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regionalnych podmiotów leczniczych</w:t>
            </w:r>
            <w:r w:rsidRPr="00623271">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623271">
              <w:rPr>
                <w:rFonts w:asciiTheme="minorHAnsi" w:hAnsiTheme="minorHAnsi" w:cs="Open Sans Semibold"/>
                <w:bCs/>
                <w:sz w:val="22"/>
                <w:szCs w:val="22"/>
              </w:rPr>
              <w:t xml:space="preserve"> (roboty budowlane, doposażenie)</w:t>
            </w:r>
            <w:r w:rsidR="00FE66DF" w:rsidRPr="00623271">
              <w:rPr>
                <w:rFonts w:asciiTheme="minorHAnsi" w:hAnsiTheme="minorHAnsi" w:cs="Open Sans Semibold"/>
                <w:bCs/>
                <w:sz w:val="22"/>
                <w:szCs w:val="22"/>
              </w:rPr>
              <w:t>.</w:t>
            </w:r>
            <w:r w:rsidR="005A3A31" w:rsidRPr="00623271">
              <w:rPr>
                <w:rFonts w:asciiTheme="minorHAnsi" w:hAnsiTheme="minorHAnsi" w:cs="Open Sans Semibold"/>
                <w:bCs/>
                <w:sz w:val="22"/>
                <w:szCs w:val="22"/>
              </w:rPr>
              <w:t xml:space="preserve"> </w:t>
            </w:r>
          </w:p>
          <w:p w:rsidR="007B0729" w:rsidRPr="00623271"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623271" w:rsidRDefault="00FE66DF" w:rsidP="007B0729">
            <w:pPr>
              <w:shd w:val="clear" w:color="auto" w:fill="FFFFFF"/>
              <w:spacing w:before="120" w:after="0" w:line="288" w:lineRule="auto"/>
              <w:ind w:left="360"/>
              <w:jc w:val="both"/>
              <w:rPr>
                <w:rFonts w:asciiTheme="minorHAnsi" w:hAnsiTheme="minorHAnsi" w:cs="Open Sans Semibold"/>
                <w:bCs/>
              </w:rPr>
            </w:pPr>
            <w:r w:rsidRPr="00623271">
              <w:rPr>
                <w:rFonts w:asciiTheme="minorHAnsi" w:hAnsiTheme="minorHAnsi" w:cs="Open Sans Semibold"/>
                <w:bCs/>
                <w:sz w:val="22"/>
                <w:szCs w:val="22"/>
              </w:rPr>
              <w:t>D</w:t>
            </w:r>
            <w:r w:rsidR="007B0729" w:rsidRPr="00623271">
              <w:rPr>
                <w:rFonts w:asciiTheme="minorHAnsi" w:hAnsiTheme="minorHAnsi" w:cs="Open Sans Semibold"/>
                <w:bCs/>
                <w:sz w:val="22"/>
                <w:szCs w:val="22"/>
              </w:rPr>
              <w:t>otyczy:</w:t>
            </w:r>
          </w:p>
          <w:p w:rsidR="007B0729" w:rsidRPr="00623271" w:rsidRDefault="007B0729" w:rsidP="00643262">
            <w:pPr>
              <w:pStyle w:val="Akapitzlist"/>
              <w:numPr>
                <w:ilvl w:val="0"/>
                <w:numId w:val="263"/>
              </w:numPr>
              <w:shd w:val="clear" w:color="auto" w:fill="FFFFFF"/>
              <w:spacing w:before="120" w:after="0" w:line="288" w:lineRule="auto"/>
              <w:jc w:val="both"/>
              <w:rPr>
                <w:rFonts w:cs="Open Sans Semibold"/>
                <w:bCs/>
              </w:rPr>
            </w:pPr>
            <w:r w:rsidRPr="00623271">
              <w:rPr>
                <w:rFonts w:cs="Open Sans Semibold"/>
                <w:bCs/>
              </w:rPr>
              <w:t>oddziałów szpitalnych zajmującym się leczeniem we wskazanych zakresach</w:t>
            </w:r>
            <w:r w:rsidR="00FE66DF" w:rsidRPr="00623271">
              <w:rPr>
                <w:rFonts w:cs="Open Sans Semibold"/>
                <w:bCs/>
              </w:rPr>
              <w:t>,</w:t>
            </w:r>
            <w:r w:rsidRPr="00623271">
              <w:rPr>
                <w:rFonts w:cs="Open Sans Semibold"/>
                <w:bCs/>
              </w:rPr>
              <w:t xml:space="preserve"> </w:t>
            </w:r>
          </w:p>
          <w:p w:rsidR="007B0729" w:rsidRPr="00623271" w:rsidRDefault="007B0729" w:rsidP="00643262">
            <w:pPr>
              <w:pStyle w:val="Akapitzlist"/>
              <w:numPr>
                <w:ilvl w:val="0"/>
                <w:numId w:val="263"/>
              </w:numPr>
              <w:shd w:val="clear" w:color="auto" w:fill="FFFFFF"/>
              <w:spacing w:before="120" w:after="0" w:line="288" w:lineRule="auto"/>
              <w:jc w:val="both"/>
              <w:rPr>
                <w:rFonts w:cs="Open Sans Semibold"/>
                <w:bCs/>
              </w:rPr>
            </w:pPr>
            <w:r w:rsidRPr="00623271">
              <w:rPr>
                <w:rFonts w:cs="Open Sans Semibold"/>
                <w:bCs/>
              </w:rPr>
              <w:t>jednostek diagnostycznych współpracujących z powyższymi oddziałami</w:t>
            </w:r>
            <w:r w:rsidR="00FE66DF" w:rsidRPr="00623271">
              <w:rPr>
                <w:rFonts w:cs="Open Sans Semibold"/>
                <w:bCs/>
              </w:rPr>
              <w:t>.</w:t>
            </w:r>
          </w:p>
          <w:p w:rsidR="006A35BD" w:rsidRPr="00623271" w:rsidRDefault="006A35BD" w:rsidP="006A35BD">
            <w:pPr>
              <w:pStyle w:val="Akapitzlist"/>
              <w:shd w:val="clear" w:color="auto" w:fill="FFFFFF"/>
              <w:spacing w:before="120" w:after="0" w:line="288" w:lineRule="auto"/>
              <w:ind w:left="1037"/>
              <w:jc w:val="both"/>
              <w:rPr>
                <w:bCs/>
                <w:i/>
              </w:rPr>
            </w:pPr>
          </w:p>
          <w:p w:rsidR="006A35BD" w:rsidRPr="00EA0EFF" w:rsidRDefault="00CE7155" w:rsidP="00643262">
            <w:pPr>
              <w:pStyle w:val="Akapitzlist"/>
              <w:numPr>
                <w:ilvl w:val="0"/>
                <w:numId w:val="286"/>
              </w:numPr>
              <w:ind w:left="459"/>
              <w:rPr>
                <w:b/>
              </w:rPr>
            </w:pPr>
            <w:r w:rsidRPr="00EA0EFF">
              <w:rPr>
                <w:b/>
                <w:bCs/>
                <w:i/>
              </w:rPr>
              <w:t>Narzędzie 17 Policy Paper</w:t>
            </w:r>
          </w:p>
          <w:p w:rsidR="006A35BD" w:rsidRPr="00623271" w:rsidRDefault="006A35BD" w:rsidP="00F108E5">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u w:val="single"/>
              </w:rPr>
              <w:t>Wsparcie podmiotów leczniczych</w:t>
            </w:r>
            <w:r w:rsidRPr="00623271">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623271">
              <w:rPr>
                <w:rFonts w:asciiTheme="minorHAnsi" w:hAnsiTheme="minorHAnsi" w:cs="Open Sans Semibold"/>
                <w:bCs/>
                <w:sz w:val="22"/>
                <w:szCs w:val="22"/>
              </w:rPr>
              <w:t>)</w:t>
            </w:r>
            <w:r w:rsidR="00FE66DF" w:rsidRPr="00623271">
              <w:rPr>
                <w:rFonts w:asciiTheme="minorHAnsi" w:hAnsiTheme="minorHAnsi" w:cs="Open Sans Semibold"/>
                <w:bCs/>
                <w:sz w:val="22"/>
                <w:szCs w:val="22"/>
              </w:rPr>
              <w:t>.</w:t>
            </w:r>
          </w:p>
          <w:p w:rsidR="003651D6" w:rsidRDefault="003651D6" w:rsidP="003651D6">
            <w:pPr>
              <w:autoSpaceDE w:val="0"/>
              <w:autoSpaceDN w:val="0"/>
              <w:adjustRightInd w:val="0"/>
              <w:spacing w:after="0"/>
              <w:jc w:val="both"/>
              <w:rPr>
                <w:rFonts w:asciiTheme="minorHAnsi" w:hAnsiTheme="minorHAnsi" w:cs="Open Sans Semibold"/>
                <w:bCs/>
              </w:rPr>
            </w:pPr>
          </w:p>
          <w:p w:rsidR="00EA0EFF" w:rsidRPr="00EA0EFF" w:rsidRDefault="00EA0EFF" w:rsidP="00EA0EFF">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rPr>
              <w:t>Dotyczy:</w:t>
            </w:r>
          </w:p>
          <w:p w:rsidR="00EA0EFF" w:rsidRDefault="00EA0EFF" w:rsidP="00EA0EFF">
            <w:pPr>
              <w:shd w:val="clear" w:color="auto" w:fill="FFFFFF"/>
              <w:spacing w:before="120" w:after="0" w:line="288" w:lineRule="auto"/>
              <w:ind w:left="360"/>
              <w:jc w:val="both"/>
              <w:rPr>
                <w:rFonts w:asciiTheme="minorHAnsi" w:hAnsiTheme="minorHAnsi" w:cs="Open Sans Semibold"/>
                <w:bCs/>
              </w:rPr>
            </w:pPr>
            <w:r w:rsidRPr="00EA0EFF">
              <w:rPr>
                <w:rFonts w:asciiTheme="minorHAnsi" w:hAnsiTheme="minorHAnsi" w:cs="Open Sans Semibold"/>
                <w:bCs/>
                <w:sz w:val="22"/>
                <w:szCs w:val="22"/>
              </w:rPr>
              <w:t xml:space="preserve">- podmiotów leczniczych zajmujących się leczeniem w zakresie </w:t>
            </w:r>
            <w:r>
              <w:rPr>
                <w:rFonts w:asciiTheme="minorHAnsi" w:hAnsiTheme="minorHAnsi" w:cs="Open Sans Semibold"/>
                <w:bCs/>
                <w:sz w:val="22"/>
                <w:szCs w:val="22"/>
              </w:rPr>
              <w:t xml:space="preserve"> </w:t>
            </w:r>
            <w:r w:rsidRPr="00623271">
              <w:rPr>
                <w:rFonts w:asciiTheme="minorHAnsi" w:hAnsiTheme="minorHAnsi" w:cs="Open Sans Semibold"/>
                <w:bCs/>
                <w:sz w:val="22"/>
                <w:szCs w:val="22"/>
              </w:rPr>
              <w:t>geriatrii, opieki długoterminowej oraz opieki paliatywnej i hospicyjnej</w:t>
            </w:r>
          </w:p>
          <w:p w:rsidR="000820BB" w:rsidRDefault="000820BB" w:rsidP="003651D6">
            <w:pPr>
              <w:autoSpaceDE w:val="0"/>
              <w:autoSpaceDN w:val="0"/>
              <w:adjustRightInd w:val="0"/>
              <w:spacing w:after="0"/>
              <w:jc w:val="both"/>
              <w:rPr>
                <w:rFonts w:ascii="Calibri" w:hAnsi="Calibri" w:cs="Arial"/>
              </w:rPr>
            </w:pPr>
          </w:p>
          <w:p w:rsidR="00CE7155" w:rsidRPr="00623271" w:rsidRDefault="00432EB3" w:rsidP="003651D6">
            <w:pPr>
              <w:autoSpaceDE w:val="0"/>
              <w:autoSpaceDN w:val="0"/>
              <w:adjustRightInd w:val="0"/>
              <w:spacing w:after="0"/>
              <w:jc w:val="both"/>
              <w:rPr>
                <w:rFonts w:ascii="Calibri" w:hAnsi="Calibri" w:cs="Arial"/>
              </w:rPr>
            </w:pPr>
            <w:r w:rsidRPr="00623271">
              <w:rPr>
                <w:rFonts w:ascii="Calibri" w:hAnsi="Calibri" w:cs="Arial"/>
                <w:sz w:val="22"/>
                <w:szCs w:val="22"/>
              </w:rPr>
              <w:t>Co do zasady na poziomie regionalnym nie powinna być wspierana infrastruktura szpitali ponadregionalnych,</w:t>
            </w:r>
            <w:r w:rsidR="003651D6" w:rsidRPr="00623271">
              <w:rPr>
                <w:rFonts w:ascii="Calibri" w:hAnsi="Calibri" w:cs="Arial"/>
                <w:sz w:val="22"/>
                <w:szCs w:val="22"/>
              </w:rPr>
              <w:t xml:space="preserve"> </w:t>
            </w:r>
            <w:r w:rsidRPr="00623271">
              <w:rPr>
                <w:rFonts w:ascii="Calibri" w:hAnsi="Calibri" w:cs="Arial"/>
                <w:sz w:val="22"/>
                <w:szCs w:val="22"/>
              </w:rPr>
              <w:t>z</w:t>
            </w:r>
            <w:r w:rsidR="004E491B">
              <w:rPr>
                <w:rFonts w:ascii="Calibri" w:hAnsi="Calibri" w:cs="Arial"/>
                <w:sz w:val="22"/>
                <w:szCs w:val="22"/>
              </w:rPr>
              <w:t> </w:t>
            </w:r>
            <w:r w:rsidRPr="00623271">
              <w:rPr>
                <w:rFonts w:ascii="Calibri" w:hAnsi="Calibri" w:cs="Arial"/>
                <w:sz w:val="22"/>
                <w:szCs w:val="22"/>
              </w:rPr>
              <w:t>wyjątkiem inwestycji polegających na modernizacji czy tworzeniu oddziałów geriatrycznych w szpitalach ponadregionalnych,</w:t>
            </w:r>
            <w:r w:rsidR="00FE66DF" w:rsidRPr="00623271">
              <w:rPr>
                <w:rFonts w:ascii="Calibri" w:hAnsi="Calibri" w:cs="Arial"/>
                <w:sz w:val="22"/>
                <w:szCs w:val="22"/>
              </w:rPr>
              <w:t xml:space="preserve"> </w:t>
            </w:r>
            <w:r w:rsidRPr="00623271">
              <w:rPr>
                <w:rFonts w:ascii="Calibri" w:hAnsi="Calibri" w:cs="Arial"/>
                <w:sz w:val="22"/>
                <w:szCs w:val="22"/>
              </w:rPr>
              <w:t>które będą mogły otrzymać wsparcie w ramach RPO</w:t>
            </w:r>
            <w:r w:rsidR="00EA0EFF">
              <w:rPr>
                <w:rFonts w:ascii="Calibri" w:hAnsi="Calibri" w:cs="Arial"/>
                <w:sz w:val="22"/>
                <w:szCs w:val="22"/>
              </w:rPr>
              <w:t xml:space="preserve"> WD</w:t>
            </w:r>
            <w:r w:rsidRPr="00623271">
              <w:rPr>
                <w:rFonts w:ascii="Calibri" w:hAnsi="Calibri" w:cs="Arial"/>
                <w:sz w:val="22"/>
                <w:szCs w:val="22"/>
              </w:rPr>
              <w:t>.</w:t>
            </w:r>
          </w:p>
          <w:p w:rsidR="00EA0EFF" w:rsidRPr="00623271" w:rsidRDefault="00EA0EFF" w:rsidP="006A35BD">
            <w:pPr>
              <w:shd w:val="clear" w:color="auto" w:fill="FFFFFF"/>
              <w:spacing w:before="120" w:after="0" w:line="288" w:lineRule="auto"/>
              <w:jc w:val="both"/>
              <w:rPr>
                <w:bCs/>
                <w:i/>
              </w:rPr>
            </w:pPr>
          </w:p>
          <w:p w:rsidR="00DC6620" w:rsidRPr="00623271" w:rsidRDefault="00EA0EFF" w:rsidP="00042CC1">
            <w:pPr>
              <w:shd w:val="clear" w:color="auto" w:fill="FFFFFF"/>
              <w:spacing w:before="120" w:after="0"/>
              <w:jc w:val="both"/>
              <w:rPr>
                <w:bCs/>
                <w:i/>
              </w:rPr>
            </w:pPr>
            <w:r w:rsidRPr="00623271">
              <w:rPr>
                <w:rFonts w:asciiTheme="minorHAnsi" w:hAnsiTheme="minorHAnsi" w:cs="Calibri"/>
                <w:sz w:val="22"/>
                <w:szCs w:val="22"/>
              </w:rPr>
              <w:t>Z</w:t>
            </w:r>
            <w:r w:rsidRPr="00042CC1">
              <w:rPr>
                <w:rFonts w:ascii="Calibri" w:hAnsi="Calibri" w:cs="Arial"/>
                <w:sz w:val="22"/>
                <w:szCs w:val="22"/>
              </w:rPr>
              <w:t xml:space="preserve"> uwagi na charakter świadczeń realizowanych w podstawowej opiece zdrowotnej (POZ)</w:t>
            </w:r>
            <w:r w:rsidR="003C5AD7" w:rsidRPr="00042CC1">
              <w:rPr>
                <w:rFonts w:ascii="Calibri" w:hAnsi="Calibri" w:cs="Arial"/>
                <w:sz w:val="22"/>
                <w:szCs w:val="22"/>
              </w:rPr>
              <w:t xml:space="preserve"> i co do zasady AOS</w:t>
            </w:r>
            <w:r w:rsidRPr="00042CC1">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042CC1">
              <w:rPr>
                <w:rFonts w:ascii="Calibri" w:hAnsi="Calibri" w:cs="Arial"/>
                <w:sz w:val="22"/>
                <w:szCs w:val="22"/>
              </w:rPr>
              <w:t>community</w:t>
            </w:r>
            <w:proofErr w:type="spellEnd"/>
            <w:r w:rsidRPr="00042CC1">
              <w:rPr>
                <w:rFonts w:ascii="Calibri" w:hAnsi="Calibri" w:cs="Arial"/>
                <w:sz w:val="22"/>
                <w:szCs w:val="22"/>
              </w:rPr>
              <w:t xml:space="preserve"> </w:t>
            </w:r>
            <w:proofErr w:type="spellStart"/>
            <w:r w:rsidRPr="00042CC1">
              <w:rPr>
                <w:rFonts w:ascii="Calibri" w:hAnsi="Calibri" w:cs="Arial"/>
                <w:sz w:val="22"/>
                <w:szCs w:val="22"/>
              </w:rPr>
              <w:t>based</w:t>
            </w:r>
            <w:proofErr w:type="spellEnd"/>
            <w:r w:rsidRPr="00042CC1">
              <w:rPr>
                <w:rFonts w:ascii="Calibri" w:hAnsi="Calibri" w:cs="Arial"/>
                <w:sz w:val="22"/>
                <w:szCs w:val="22"/>
              </w:rPr>
              <w:t xml:space="preserve"> </w:t>
            </w:r>
            <w:proofErr w:type="spellStart"/>
            <w:r w:rsidRPr="00042CC1">
              <w:rPr>
                <w:rFonts w:ascii="Calibri" w:hAnsi="Calibri" w:cs="Arial"/>
                <w:sz w:val="22"/>
                <w:szCs w:val="22"/>
              </w:rPr>
              <w:t>care</w:t>
            </w:r>
            <w:proofErr w:type="spellEnd"/>
            <w:r w:rsidRPr="00042CC1">
              <w:rPr>
                <w:rFonts w:ascii="Calibri" w:hAnsi="Calibri" w:cs="Arial"/>
                <w:sz w:val="22"/>
                <w:szCs w:val="22"/>
              </w:rPr>
              <w:t>).</w:t>
            </w:r>
          </w:p>
          <w:p w:rsidR="00BC1EEB" w:rsidRDefault="00BC1EEB" w:rsidP="0034560E">
            <w:pPr>
              <w:spacing w:before="30" w:after="30"/>
              <w:jc w:val="both"/>
              <w:rPr>
                <w:rFonts w:ascii="Calibri" w:hAnsi="Calibri" w:cs="Arial"/>
              </w:rPr>
            </w:pPr>
            <w:r w:rsidRPr="00623271">
              <w:rPr>
                <w:rFonts w:ascii="Calibri" w:hAnsi="Calibri" w:cs="Arial"/>
                <w:sz w:val="22"/>
                <w:szCs w:val="22"/>
              </w:rPr>
              <w:t>W</w:t>
            </w:r>
            <w:r w:rsidR="00466857" w:rsidRPr="00623271">
              <w:rPr>
                <w:rFonts w:ascii="Calibri" w:hAnsi="Calibri" w:cs="Arial"/>
                <w:sz w:val="22"/>
                <w:szCs w:val="22"/>
              </w:rPr>
              <w:t> </w:t>
            </w:r>
            <w:r w:rsidR="0034560E" w:rsidRPr="00623271">
              <w:rPr>
                <w:rFonts w:ascii="Calibri" w:hAnsi="Calibri" w:cs="Arial"/>
                <w:sz w:val="22"/>
                <w:szCs w:val="22"/>
              </w:rPr>
              <w:t>przypadku szpitali p</w:t>
            </w:r>
            <w:r w:rsidR="00351C8D" w:rsidRPr="00623271">
              <w:rPr>
                <w:rFonts w:ascii="Calibri" w:hAnsi="Calibri" w:cs="Arial"/>
                <w:sz w:val="22"/>
                <w:szCs w:val="22"/>
              </w:rPr>
              <w:t>odejmowane będą wyłącznie inwestycje zweryfikowane zidentyfikowanymi deficytami</w:t>
            </w:r>
            <w:r w:rsidR="00466857" w:rsidRPr="00623271">
              <w:rPr>
                <w:rFonts w:ascii="Calibri" w:hAnsi="Calibri" w:cs="Arial"/>
                <w:sz w:val="22"/>
                <w:szCs w:val="22"/>
              </w:rPr>
              <w:t xml:space="preserve"> i </w:t>
            </w:r>
            <w:r w:rsidR="00351C8D" w:rsidRPr="00623271">
              <w:rPr>
                <w:rFonts w:ascii="Calibri" w:hAnsi="Calibri" w:cs="Arial"/>
                <w:sz w:val="22"/>
                <w:szCs w:val="22"/>
              </w:rPr>
              <w:t>potrzebami uwzględniającymi sytuację demograficzną</w:t>
            </w:r>
            <w:r w:rsidR="00466857" w:rsidRPr="00623271">
              <w:rPr>
                <w:rFonts w:ascii="Calibri" w:hAnsi="Calibri" w:cs="Arial"/>
                <w:sz w:val="22"/>
                <w:szCs w:val="22"/>
              </w:rPr>
              <w:t xml:space="preserve"> i </w:t>
            </w:r>
            <w:r w:rsidR="00351C8D" w:rsidRPr="00623271">
              <w:rPr>
                <w:rFonts w:ascii="Calibri" w:hAnsi="Calibri" w:cs="Arial"/>
                <w:sz w:val="22"/>
                <w:szCs w:val="22"/>
              </w:rPr>
              <w:t>epidemiologiczną oraz faktycznym zapotrzebowaniem</w:t>
            </w:r>
            <w:r w:rsidR="00466857" w:rsidRPr="00623271">
              <w:rPr>
                <w:rFonts w:ascii="Calibri" w:hAnsi="Calibri" w:cs="Arial"/>
                <w:sz w:val="22"/>
                <w:szCs w:val="22"/>
              </w:rPr>
              <w:t xml:space="preserve"> i </w:t>
            </w:r>
            <w:r w:rsidR="00351C8D" w:rsidRPr="00623271">
              <w:rPr>
                <w:rFonts w:ascii="Calibri" w:hAnsi="Calibri" w:cs="Arial"/>
                <w:sz w:val="22"/>
                <w:szCs w:val="22"/>
              </w:rPr>
              <w:t>dostępnością infrastruktury ochrony zdrowia na danym obszarze</w:t>
            </w:r>
            <w:r w:rsidR="00466857" w:rsidRPr="00623271">
              <w:rPr>
                <w:rFonts w:ascii="Calibri" w:hAnsi="Calibri" w:cs="Arial"/>
                <w:sz w:val="22"/>
                <w:szCs w:val="22"/>
              </w:rPr>
              <w:t xml:space="preserve"> z </w:t>
            </w:r>
            <w:r w:rsidR="00351C8D" w:rsidRPr="00623271">
              <w:rPr>
                <w:rFonts w:ascii="Calibri" w:hAnsi="Calibri" w:cs="Arial"/>
                <w:sz w:val="22"/>
                <w:szCs w:val="22"/>
              </w:rPr>
              <w:t xml:space="preserve">wykorzystaniem map </w:t>
            </w:r>
            <w:r w:rsidRPr="00623271">
              <w:rPr>
                <w:rFonts w:ascii="Calibri" w:hAnsi="Calibri" w:cs="Arial"/>
                <w:sz w:val="22"/>
                <w:szCs w:val="22"/>
              </w:rPr>
              <w:t xml:space="preserve">potrzeb </w:t>
            </w:r>
            <w:r w:rsidR="00351C8D" w:rsidRPr="00623271">
              <w:rPr>
                <w:rFonts w:ascii="Calibri" w:hAnsi="Calibri" w:cs="Arial"/>
                <w:sz w:val="22"/>
                <w:szCs w:val="22"/>
              </w:rPr>
              <w:t>zdrowotnych</w:t>
            </w:r>
            <w:r w:rsidR="00466857" w:rsidRPr="00623271">
              <w:rPr>
                <w:rFonts w:ascii="Calibri" w:hAnsi="Calibri" w:cs="Arial"/>
                <w:sz w:val="22"/>
                <w:szCs w:val="22"/>
              </w:rPr>
              <w:t xml:space="preserve"> w </w:t>
            </w:r>
            <w:r w:rsidR="00351C8D" w:rsidRPr="00623271">
              <w:rPr>
                <w:rFonts w:ascii="Calibri" w:hAnsi="Calibri" w:cs="Arial"/>
                <w:sz w:val="22"/>
                <w:szCs w:val="22"/>
              </w:rPr>
              <w:t xml:space="preserve">opracowaniu przez Ministerstwo Zdrowia. </w:t>
            </w:r>
          </w:p>
          <w:p w:rsidR="00F210C9" w:rsidRDefault="00F210C9" w:rsidP="0034560E">
            <w:pPr>
              <w:spacing w:before="30" w:after="30"/>
              <w:jc w:val="both"/>
              <w:rPr>
                <w:rFonts w:ascii="Calibri" w:hAnsi="Calibri" w:cs="Arial"/>
              </w:rPr>
            </w:pPr>
          </w:p>
          <w:p w:rsidR="00042CC1" w:rsidRDefault="00042CC1" w:rsidP="0034560E">
            <w:pPr>
              <w:spacing w:before="30" w:after="30"/>
              <w:jc w:val="both"/>
              <w:rPr>
                <w:rFonts w:ascii="Calibri" w:hAnsi="Calibri" w:cs="Arial"/>
              </w:rPr>
            </w:pPr>
          </w:p>
          <w:p w:rsidR="00042CC1" w:rsidRDefault="00042CC1" w:rsidP="0034560E">
            <w:pPr>
              <w:spacing w:before="30" w:after="30"/>
              <w:jc w:val="both"/>
              <w:rPr>
                <w:rFonts w:ascii="Calibri" w:hAnsi="Calibri" w:cs="Arial"/>
              </w:rPr>
            </w:pPr>
          </w:p>
          <w:p w:rsidR="00EA0EFF" w:rsidRPr="00623271" w:rsidRDefault="00EA0EFF" w:rsidP="0034560E">
            <w:pPr>
              <w:spacing w:before="30" w:after="30"/>
              <w:jc w:val="both"/>
              <w:rPr>
                <w:rFonts w:ascii="Calibri" w:hAnsi="Calibri" w:cs="Arial"/>
              </w:rPr>
            </w:pPr>
            <w:r>
              <w:rPr>
                <w:rFonts w:ascii="Calibri" w:hAnsi="Calibri" w:cs="Arial"/>
                <w:sz w:val="22"/>
                <w:szCs w:val="22"/>
              </w:rPr>
              <w:t>Derogacje (wyjątki) w stosowaniu map potrzeb zdrowotnych:</w:t>
            </w:r>
          </w:p>
          <w:p w:rsidR="003651D6" w:rsidRPr="00623271" w:rsidRDefault="003651D6" w:rsidP="003651D6">
            <w:pPr>
              <w:autoSpaceDE w:val="0"/>
              <w:autoSpaceDN w:val="0"/>
              <w:adjustRightInd w:val="0"/>
              <w:spacing w:after="0"/>
              <w:jc w:val="both"/>
              <w:rPr>
                <w:rFonts w:ascii="Calibri" w:hAnsi="Calibri" w:cs="Arial"/>
              </w:rPr>
            </w:pPr>
          </w:p>
          <w:p w:rsidR="003651D6" w:rsidRDefault="003651D6" w:rsidP="005C1EF1">
            <w:pPr>
              <w:pStyle w:val="Akapitzlist"/>
              <w:numPr>
                <w:ilvl w:val="1"/>
                <w:numId w:val="38"/>
              </w:numPr>
              <w:autoSpaceDE w:val="0"/>
              <w:autoSpaceDN w:val="0"/>
              <w:adjustRightInd w:val="0"/>
              <w:spacing w:after="0"/>
              <w:jc w:val="both"/>
              <w:rPr>
                <w:rFonts w:ascii="Calibri" w:hAnsi="Calibri" w:cs="Arial"/>
              </w:rPr>
            </w:pPr>
            <w:r w:rsidRPr="005C1EF1">
              <w:rPr>
                <w:rFonts w:ascii="Calibri" w:hAnsi="Calibri" w:cs="Arial"/>
              </w:rPr>
              <w:t xml:space="preserve">Do czasu wprowadzenia właściwych map potrzeb zdrowotnych, będzie możliwe rozpoczynanie inwestycji  w kontekście deinstytucjonalizacji opieki zdrowotnej </w:t>
            </w:r>
            <w:r w:rsidR="005C1EF1">
              <w:rPr>
                <w:rFonts w:ascii="Calibri" w:hAnsi="Calibri" w:cs="Arial"/>
              </w:rPr>
              <w:t xml:space="preserve">(na poziomie AOS lub POZ) </w:t>
            </w:r>
            <w:r w:rsidRPr="005C1EF1">
              <w:rPr>
                <w:rFonts w:ascii="Calibri" w:hAnsi="Calibri" w:cs="Arial"/>
              </w:rPr>
              <w:t>mających na celu wzmocnienie geriatrii, opieki długoterminowej, paliatywnej i hospicyjnej.</w:t>
            </w:r>
          </w:p>
          <w:p w:rsidR="005C1EF1" w:rsidRPr="005C1EF1" w:rsidRDefault="005C1EF1" w:rsidP="005C1EF1">
            <w:pPr>
              <w:pStyle w:val="Akapitzlist"/>
              <w:numPr>
                <w:ilvl w:val="1"/>
                <w:numId w:val="38"/>
              </w:numPr>
              <w:autoSpaceDE w:val="0"/>
              <w:autoSpaceDN w:val="0"/>
              <w:adjustRightInd w:val="0"/>
              <w:spacing w:after="0"/>
              <w:jc w:val="both"/>
              <w:rPr>
                <w:rFonts w:ascii="Calibri" w:hAnsi="Calibri" w:cs="Arial"/>
              </w:rPr>
            </w:pPr>
            <w:r w:rsidRPr="00623271">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623271" w:rsidRDefault="003651D6" w:rsidP="003651D6">
            <w:pPr>
              <w:autoSpaceDE w:val="0"/>
              <w:autoSpaceDN w:val="0"/>
              <w:adjustRightInd w:val="0"/>
              <w:spacing w:after="0"/>
              <w:jc w:val="both"/>
              <w:rPr>
                <w:rFonts w:ascii="Calibri" w:hAnsi="Calibri" w:cs="Arial"/>
              </w:rPr>
            </w:pPr>
          </w:p>
          <w:p w:rsidR="00351C8D" w:rsidRPr="00623271" w:rsidRDefault="00351C8D" w:rsidP="00590D59">
            <w:pPr>
              <w:spacing w:before="30" w:after="30"/>
              <w:rPr>
                <w:rFonts w:ascii="Calibri" w:hAnsi="Calibri" w:cs="Arial"/>
                <w:b/>
              </w:rPr>
            </w:pPr>
            <w:r w:rsidRPr="00623271">
              <w:rPr>
                <w:rFonts w:ascii="Calibri" w:hAnsi="Calibri" w:cs="Arial"/>
                <w:b/>
                <w:sz w:val="22"/>
                <w:szCs w:val="22"/>
              </w:rPr>
              <w:t xml:space="preserve">Preferowane będą projekty: </w:t>
            </w:r>
          </w:p>
          <w:p w:rsidR="00351C8D"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efektywne kosztowo</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 xml:space="preserve">realizowane przez podmioty, które wykazują </w:t>
            </w:r>
            <w:r w:rsidR="003C5AD7">
              <w:rPr>
                <w:rFonts w:ascii="Calibri" w:eastAsia="Times New Roman" w:hAnsi="Calibri" w:cs="Arial"/>
                <w:lang w:eastAsia="pl-PL"/>
              </w:rPr>
              <w:t xml:space="preserve">wysoką </w:t>
            </w:r>
            <w:r w:rsidRPr="00623271">
              <w:rPr>
                <w:rFonts w:ascii="Calibri" w:eastAsia="Times New Roman" w:hAnsi="Calibri" w:cs="Arial"/>
                <w:lang w:eastAsia="pl-PL"/>
              </w:rPr>
              <w:t xml:space="preserve">efektywność finansową, </w:t>
            </w:r>
          </w:p>
          <w:p w:rsidR="008159F9"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przewidujące działania konsolidacyjne</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 xml:space="preserve">inne formy współpracy podmiotów leczniczych, </w:t>
            </w:r>
          </w:p>
          <w:p w:rsidR="00351C8D" w:rsidRPr="00623271"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623271">
              <w:rPr>
                <w:rFonts w:ascii="Calibri" w:eastAsia="Times New Roman" w:hAnsi="Calibri" w:cs="Arial"/>
                <w:lang w:eastAsia="pl-PL"/>
              </w:rPr>
              <w:t>w zakresie reorganizacji</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restrukturyzacji wewnątrz podmiotów leczniczych,</w:t>
            </w:r>
            <w:r w:rsidR="00466857" w:rsidRPr="00623271">
              <w:rPr>
                <w:rFonts w:ascii="Calibri" w:eastAsia="Times New Roman" w:hAnsi="Calibri" w:cs="Arial"/>
                <w:lang w:eastAsia="pl-PL"/>
              </w:rPr>
              <w:t xml:space="preserve"> w </w:t>
            </w:r>
            <w:r w:rsidRPr="00623271">
              <w:rPr>
                <w:rFonts w:ascii="Calibri" w:eastAsia="Times New Roman" w:hAnsi="Calibri" w:cs="Arial"/>
                <w:lang w:eastAsia="pl-PL"/>
              </w:rPr>
              <w:t>celu maksymalizacji wykorzystania infrastruktury,</w:t>
            </w:r>
            <w:r w:rsidR="00466857" w:rsidRPr="00623271">
              <w:rPr>
                <w:rFonts w:ascii="Calibri" w:eastAsia="Times New Roman" w:hAnsi="Calibri" w:cs="Arial"/>
                <w:lang w:eastAsia="pl-PL"/>
              </w:rPr>
              <w:t xml:space="preserve"> w </w:t>
            </w:r>
            <w:r w:rsidRPr="00623271">
              <w:rPr>
                <w:rFonts w:ascii="Calibri" w:eastAsia="Times New Roman" w:hAnsi="Calibri" w:cs="Arial"/>
                <w:lang w:eastAsia="pl-PL"/>
              </w:rPr>
              <w:t>tym sąsiadującej oraz stopnia jej dostosowania do istniejących deficytów</w:t>
            </w:r>
            <w:r w:rsidR="008159F9" w:rsidRPr="00623271">
              <w:rPr>
                <w:rFonts w:ascii="Calibri" w:eastAsia="Times New Roman" w:hAnsi="Calibri" w:cs="Arial"/>
                <w:lang w:eastAsia="pl-PL"/>
              </w:rPr>
              <w:t>,</w:t>
            </w:r>
          </w:p>
          <w:p w:rsidR="00351C8D" w:rsidRPr="00623271" w:rsidRDefault="00351C8D" w:rsidP="00643262">
            <w:pPr>
              <w:pStyle w:val="Akapitzlist"/>
              <w:numPr>
                <w:ilvl w:val="0"/>
                <w:numId w:val="80"/>
              </w:numPr>
              <w:spacing w:before="30" w:after="30" w:line="240" w:lineRule="auto"/>
              <w:ind w:left="459"/>
              <w:jc w:val="both"/>
              <w:rPr>
                <w:rFonts w:cs="Arial"/>
              </w:rPr>
            </w:pPr>
            <w:r w:rsidRPr="00623271">
              <w:rPr>
                <w:rFonts w:ascii="Calibri" w:eastAsia="Times New Roman" w:hAnsi="Calibri" w:cs="Arial"/>
                <w:lang w:eastAsia="pl-PL"/>
              </w:rPr>
              <w:t>wspierające przeniesienie akcentów</w:t>
            </w:r>
            <w:r w:rsidR="00466857" w:rsidRPr="00623271">
              <w:rPr>
                <w:rFonts w:ascii="Calibri" w:eastAsia="Times New Roman" w:hAnsi="Calibri" w:cs="Arial"/>
                <w:lang w:eastAsia="pl-PL"/>
              </w:rPr>
              <w:t xml:space="preserve"> z </w:t>
            </w:r>
            <w:r w:rsidRPr="00623271">
              <w:rPr>
                <w:rFonts w:ascii="Calibri" w:eastAsia="Times New Roman" w:hAnsi="Calibri" w:cs="Arial"/>
                <w:lang w:eastAsia="pl-PL"/>
              </w:rPr>
              <w:t>usług wymagających hospitalizacji na rzecz POZ</w:t>
            </w:r>
            <w:r w:rsidR="00466857" w:rsidRPr="00623271">
              <w:rPr>
                <w:rFonts w:ascii="Calibri" w:eastAsia="Times New Roman" w:hAnsi="Calibri" w:cs="Arial"/>
                <w:lang w:eastAsia="pl-PL"/>
              </w:rPr>
              <w:t xml:space="preserve"> i </w:t>
            </w:r>
            <w:r w:rsidRPr="00623271">
              <w:rPr>
                <w:rFonts w:ascii="Calibri" w:eastAsia="Times New Roman" w:hAnsi="Calibri" w:cs="Arial"/>
                <w:lang w:eastAsia="pl-PL"/>
              </w:rPr>
              <w:t>AOS, jak również wpierające rozwój opieki koordynowanej,</w:t>
            </w:r>
            <w:r w:rsidR="00466857" w:rsidRPr="00623271">
              <w:rPr>
                <w:rFonts w:ascii="Calibri" w:eastAsia="Times New Roman" w:hAnsi="Calibri" w:cs="Arial"/>
                <w:lang w:eastAsia="pl-PL"/>
              </w:rPr>
              <w:t xml:space="preserve"> z </w:t>
            </w:r>
            <w:r w:rsidRPr="00623271">
              <w:rPr>
                <w:rFonts w:ascii="Calibri" w:eastAsia="Times New Roman" w:hAnsi="Calibri" w:cs="Arial"/>
                <w:lang w:eastAsia="pl-PL"/>
              </w:rPr>
              <w:t>uwzględnieniem środowiskowych form opieki.</w:t>
            </w:r>
          </w:p>
          <w:p w:rsidR="006A35BD" w:rsidRPr="00623271" w:rsidRDefault="006A35BD" w:rsidP="006A35BD">
            <w:pPr>
              <w:spacing w:before="30" w:after="30"/>
              <w:jc w:val="both"/>
              <w:rPr>
                <w:rFonts w:cs="Arial"/>
              </w:rPr>
            </w:pPr>
          </w:p>
          <w:p w:rsidR="006A35BD" w:rsidRDefault="006A35BD" w:rsidP="006A35BD">
            <w:pPr>
              <w:spacing w:before="30" w:after="30"/>
              <w:jc w:val="both"/>
              <w:rPr>
                <w:rFonts w:asciiTheme="minorHAnsi" w:hAnsiTheme="minorHAnsi" w:cs="Arial"/>
              </w:rPr>
            </w:pPr>
            <w:r w:rsidRPr="00623271">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Pr>
                <w:rFonts w:asciiTheme="minorHAnsi" w:hAnsiTheme="minorHAnsi" w:cs="Arial"/>
                <w:sz w:val="22"/>
                <w:szCs w:val="22"/>
              </w:rPr>
              <w:t xml:space="preserve"> – Domy Pomocy Społecznej</w:t>
            </w:r>
          </w:p>
          <w:p w:rsidR="00042CC1" w:rsidRPr="00623271" w:rsidRDefault="00042CC1" w:rsidP="006A35BD">
            <w:pPr>
              <w:spacing w:before="30" w:after="30"/>
              <w:jc w:val="both"/>
              <w:rPr>
                <w:rFonts w:cs="Arial"/>
              </w:rPr>
            </w:pP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8525C0" w:rsidRDefault="008525C0" w:rsidP="00521FBB">
            <w:pPr>
              <w:pStyle w:val="Akapitzlist"/>
              <w:spacing w:before="30" w:after="30" w:line="240" w:lineRule="auto"/>
              <w:ind w:left="0"/>
              <w:jc w:val="both"/>
              <w:rPr>
                <w:rFonts w:cs="Arial"/>
              </w:rPr>
            </w:pPr>
            <w:r w:rsidRPr="00623271">
              <w:rPr>
                <w:rFonts w:cs="Arial"/>
              </w:rPr>
              <w:t>O wsparcie w ramach działania mogą ubiegać się podmioty (publiczne i prywatne) wykonujące działalność leczniczą</w:t>
            </w:r>
            <w:r w:rsidR="004E491B">
              <w:rPr>
                <w:rFonts w:cs="Arial"/>
              </w:rPr>
              <w:t xml:space="preserve"> –</w:t>
            </w:r>
            <w:r w:rsidR="002967A4" w:rsidRPr="00623271">
              <w:rPr>
                <w:rFonts w:cs="Arial"/>
              </w:rPr>
              <w:t xml:space="preserve"> z</w:t>
            </w:r>
            <w:r w:rsidR="004E491B">
              <w:rPr>
                <w:rFonts w:cs="Arial"/>
              </w:rPr>
              <w:t>g</w:t>
            </w:r>
            <w:r w:rsidR="002967A4" w:rsidRPr="00623271">
              <w:rPr>
                <w:rFonts w:cs="Arial"/>
              </w:rPr>
              <w:t>odnie z ustawą o działalności leczniczej</w:t>
            </w:r>
            <w:r w:rsidRPr="00623271">
              <w:rPr>
                <w:rFonts w:cs="Arial"/>
              </w:rPr>
              <w:t>, udzielające świadczeń opieki zdrowotnej finansowanych ze środków publicznych</w:t>
            </w:r>
            <w:r w:rsidR="00AB72E2" w:rsidRPr="00623271">
              <w:rPr>
                <w:rFonts w:cs="Arial"/>
              </w:rPr>
              <w:t xml:space="preserve">. W przypadku poszerzenia działalności podmiotu wykonującego działalność leczniczą, wymagane będzie zobowiązanie </w:t>
            </w:r>
            <w:r w:rsidR="003C5AD7" w:rsidRPr="00550FA6">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550FA6">
              <w:rPr>
                <w:rFonts w:ascii="Calibri" w:eastAsia="Times New Roman" w:hAnsi="Calibri" w:cs="Calibri"/>
              </w:rPr>
              <w:t xml:space="preserve"> </w:t>
            </w:r>
            <w:r w:rsidR="003C5AD7" w:rsidRPr="003C5AD7">
              <w:rPr>
                <w:rFonts w:ascii="Calibri" w:eastAsia="Times New Roman" w:hAnsi="Calibri" w:cs="Calibri"/>
              </w:rPr>
              <w:t>W przypadku niepodjęcia świadczenia danych usług beneficjent zostanie zobowiązany do zwrotu dofinansowania - odpowiednie zapisy w tym zakresie zostaną ujęte w umowie o dofinansowanie.</w:t>
            </w:r>
            <w:r w:rsidR="003C5AD7" w:rsidRPr="00550FA6">
              <w:rPr>
                <w:rFonts w:ascii="Calibri" w:eastAsia="Times New Roman" w:hAnsi="Calibri" w:cs="Calibri"/>
              </w:rPr>
              <w:t xml:space="preserve"> </w:t>
            </w:r>
          </w:p>
          <w:p w:rsidR="00351C8D" w:rsidRDefault="005E6528" w:rsidP="005E6528">
            <w:pPr>
              <w:pStyle w:val="Akapitzlist"/>
              <w:spacing w:before="30" w:after="30" w:line="240" w:lineRule="auto"/>
              <w:ind w:left="0"/>
              <w:jc w:val="both"/>
              <w:rPr>
                <w:rFonts w:cs="Arial"/>
              </w:rPr>
            </w:pPr>
            <w:r>
              <w:rPr>
                <w:rFonts w:cs="Arial"/>
              </w:rPr>
              <w:t>Co do zasady o wspar</w:t>
            </w:r>
            <w:r w:rsidR="006843F3">
              <w:rPr>
                <w:rFonts w:cs="Arial"/>
              </w:rPr>
              <w:t>cie w ramach działania ni</w:t>
            </w:r>
            <w:r>
              <w:rPr>
                <w:rFonts w:cs="Arial"/>
              </w:rPr>
              <w:t xml:space="preserve">e będą mogły ubiegać się podmioty lecznicze o charakterze ponadregionalnym </w:t>
            </w:r>
            <w:r w:rsidR="006843F3">
              <w:rPr>
                <w:rFonts w:cs="Arial"/>
              </w:rPr>
              <w:t>(</w:t>
            </w:r>
            <w:r>
              <w:rPr>
                <w:rFonts w:cs="Arial"/>
              </w:rPr>
              <w:t xml:space="preserve">tj. </w:t>
            </w:r>
            <w:r w:rsidR="00B33C5F">
              <w:rPr>
                <w:rFonts w:cs="Arial"/>
              </w:rPr>
              <w:t>utworzone</w:t>
            </w:r>
            <w:r w:rsidR="006843F3">
              <w:rPr>
                <w:rFonts w:cs="Arial"/>
              </w:rPr>
              <w:t xml:space="preserve"> przez ministra lub centralny organ administracji rządowej, publiczną uczelnie medyczną lub publiczną uczelnię </w:t>
            </w:r>
            <w:r w:rsidR="00B33C5F">
              <w:rPr>
                <w:rFonts w:cs="Arial"/>
              </w:rPr>
              <w:t>prowadzącą</w:t>
            </w:r>
            <w:r w:rsidR="006843F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5E6528">
              <w:rPr>
                <w:rFonts w:cs="Arial"/>
              </w:rPr>
              <w:t>które będą kwalifikowały się do otrzymania wsparcia</w:t>
            </w:r>
            <w:r w:rsidR="00466857" w:rsidRPr="005E6528">
              <w:rPr>
                <w:rFonts w:cs="Arial"/>
              </w:rPr>
              <w:t xml:space="preserve"> w </w:t>
            </w:r>
            <w:r w:rsidR="00351C8D" w:rsidRPr="005E6528">
              <w:rPr>
                <w:rFonts w:cs="Arial"/>
              </w:rPr>
              <w:t>ramach Programu Operacyjnego Infrastruktura</w:t>
            </w:r>
            <w:r w:rsidR="00466857" w:rsidRPr="005E6528">
              <w:rPr>
                <w:rFonts w:cs="Arial"/>
              </w:rPr>
              <w:t xml:space="preserve"> i </w:t>
            </w:r>
            <w:r w:rsidR="00351C8D" w:rsidRPr="005E6528">
              <w:rPr>
                <w:rFonts w:cs="Arial"/>
              </w:rPr>
              <w:t>Środowisko (wyłączenie to nie dotyczy szpitali ponadregionalnych posiadających</w:t>
            </w:r>
            <w:r w:rsidR="00466857" w:rsidRPr="005E6528">
              <w:rPr>
                <w:rFonts w:cs="Arial"/>
              </w:rPr>
              <w:t xml:space="preserve"> w </w:t>
            </w:r>
            <w:r w:rsidR="00351C8D" w:rsidRPr="005E6528">
              <w:rPr>
                <w:rFonts w:cs="Arial"/>
              </w:rPr>
              <w:t>swoich strukturach</w:t>
            </w:r>
            <w:r w:rsidR="00466857" w:rsidRPr="005E6528">
              <w:rPr>
                <w:rFonts w:cs="Arial"/>
              </w:rPr>
              <w:t xml:space="preserve"> i </w:t>
            </w:r>
            <w:r w:rsidR="00351C8D" w:rsidRPr="005E6528">
              <w:rPr>
                <w:rFonts w:cs="Arial"/>
              </w:rPr>
              <w:t>prowadzących działalność leczniczą</w:t>
            </w:r>
            <w:r w:rsidR="00466857" w:rsidRPr="005E6528">
              <w:rPr>
                <w:rFonts w:cs="Arial"/>
              </w:rPr>
              <w:t xml:space="preserve"> w </w:t>
            </w:r>
            <w:r w:rsidR="00351C8D" w:rsidRPr="005E6528">
              <w:rPr>
                <w:rFonts w:cs="Arial"/>
              </w:rPr>
              <w:t>ramach oddziałów stacjonarnej opieki geriatrycznej</w:t>
            </w:r>
            <w:r w:rsidR="006843F3">
              <w:rPr>
                <w:rFonts w:cs="Arial"/>
              </w:rPr>
              <w:t xml:space="preserve">, które mogą otrzymać wsparcie w ramach RPO WD. </w:t>
            </w:r>
          </w:p>
          <w:p w:rsidR="00AB72E2" w:rsidRPr="000820BB" w:rsidRDefault="0024086C" w:rsidP="000820BB">
            <w:pPr>
              <w:pStyle w:val="Akapitzlist"/>
              <w:spacing w:before="30" w:after="30" w:line="240" w:lineRule="auto"/>
              <w:ind w:left="0"/>
              <w:jc w:val="both"/>
            </w:pPr>
            <w:r>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t>
            </w:r>
            <w:proofErr w:type="spellStart"/>
            <w:r>
              <w:rPr>
                <w:rFonts w:cs="Arial"/>
              </w:rPr>
              <w:t>ww</w:t>
            </w:r>
            <w:proofErr w:type="spellEnd"/>
            <w:r>
              <w:rPr>
                <w:rFonts w:cs="Arial"/>
              </w:rPr>
              <w:t xml:space="preserve"> oddziałach świadczeń przemawia za poziomem </w:t>
            </w:r>
            <w:r w:rsidR="000820BB">
              <w:rPr>
                <w:rFonts w:cs="Arial"/>
              </w:rPr>
              <w:t xml:space="preserve">regionalnym </w:t>
            </w:r>
            <w:r>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lastRenderedPageBreak/>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w:t>
            </w:r>
            <w:proofErr w:type="spellStart"/>
            <w:r w:rsidRPr="00623271">
              <w:rPr>
                <w:rFonts w:asciiTheme="minorHAnsi" w:hAnsiTheme="minorHAnsi" w:cs="Arial"/>
                <w:i/>
                <w:sz w:val="22"/>
                <w:szCs w:val="22"/>
              </w:rPr>
              <w:t>financingu</w:t>
            </w:r>
            <w:proofErr w:type="spellEnd"/>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643262">
            <w:pPr>
              <w:pStyle w:val="Akapitzlist"/>
              <w:numPr>
                <w:ilvl w:val="0"/>
                <w:numId w:val="268"/>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643262">
            <w:pPr>
              <w:pStyle w:val="Akapitzlist"/>
              <w:numPr>
                <w:ilvl w:val="0"/>
                <w:numId w:val="267"/>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643262">
            <w:pPr>
              <w:pStyle w:val="Akapitzlist"/>
              <w:numPr>
                <w:ilvl w:val="0"/>
                <w:numId w:val="268"/>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lastRenderedPageBreak/>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pStyle w:val="Akapitzlist"/>
              <w:spacing w:before="40" w:after="40" w:line="240" w:lineRule="auto"/>
              <w:ind w:left="0"/>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176DB4">
            <w:pPr>
              <w:pStyle w:val="Akapitzlist"/>
              <w:spacing w:before="40" w:after="40" w:line="240" w:lineRule="auto"/>
              <w:ind w:left="0"/>
              <w:rPr>
                <w:rFonts w:cs="Arial"/>
              </w:rPr>
            </w:pPr>
            <w:r w:rsidRPr="00BA7DB6">
              <w:rPr>
                <w:rFonts w:cs="Arial"/>
              </w:rPr>
              <w:t>2. Rozwój obszarów miejskich: wyremontowane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176DB4">
            <w:pPr>
              <w:pStyle w:val="Akapitzlist"/>
              <w:spacing w:before="40" w:after="40" w:line="240" w:lineRule="auto"/>
              <w:ind w:left="0"/>
              <w:rPr>
                <w:rFonts w:cs="Arial"/>
              </w:rPr>
            </w:pPr>
            <w:r>
              <w:rPr>
                <w:rFonts w:cs="Arial"/>
              </w:rPr>
              <w:t xml:space="preserve">3. </w:t>
            </w:r>
            <w:r w:rsidRPr="00BA7DB6">
              <w:rPr>
                <w:rFonts w:cs="Arial"/>
              </w:rPr>
              <w:t>Rozwój obszarów miejskich: wyremontowane budynki mieszk</w:t>
            </w:r>
            <w:r>
              <w:rPr>
                <w:rFonts w:cs="Arial"/>
              </w:rPr>
              <w:t>alne na obszarach miejskich [</w:t>
            </w:r>
            <w:r w:rsidR="000C1096">
              <w:rPr>
                <w:rFonts w:cs="Arial"/>
              </w:rPr>
              <w:t>jednostki mieszkalne</w:t>
            </w:r>
            <w:r w:rsidR="000C1096">
              <w:rPr>
                <w:rStyle w:val="Odwoanieprzypisudolnego"/>
                <w:rFonts w:cs="Arial"/>
              </w:rPr>
              <w:footnoteReference w:id="44"/>
            </w:r>
            <w:r w:rsidR="000C1096">
              <w:rPr>
                <w:rFonts w:cs="Arial"/>
              </w:rPr>
              <w:t>]</w:t>
            </w:r>
          </w:p>
          <w:p w:rsidR="00E07BEE" w:rsidRPr="00BA7DB6" w:rsidRDefault="006831B1" w:rsidP="00176DB4">
            <w:pPr>
              <w:pStyle w:val="Akapitzlist"/>
              <w:spacing w:before="40" w:after="40" w:line="240" w:lineRule="auto"/>
              <w:ind w:left="0"/>
              <w:rPr>
                <w:rFonts w:cs="Arial"/>
              </w:rPr>
            </w:pPr>
            <w:r>
              <w:rPr>
                <w:rFonts w:cs="Arial"/>
              </w:rPr>
              <w:t>4</w:t>
            </w:r>
            <w:r w:rsidR="00E07BEE">
              <w:rPr>
                <w:rFonts w:cs="Arial"/>
              </w:rPr>
              <w:t>.Długość wybudowanych dróg powiatowych [km]</w:t>
            </w:r>
          </w:p>
          <w:p w:rsidR="00765E87" w:rsidRDefault="006831B1" w:rsidP="00176DB4">
            <w:pPr>
              <w:pStyle w:val="Akapitzlist"/>
              <w:spacing w:before="40" w:after="40" w:line="240" w:lineRule="auto"/>
              <w:ind w:left="0"/>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176DB4">
            <w:pPr>
              <w:pStyle w:val="Akapitzlist"/>
              <w:spacing w:before="40" w:after="40" w:line="240" w:lineRule="auto"/>
              <w:ind w:left="0"/>
              <w:rPr>
                <w:rFonts w:cs="Arial"/>
              </w:rPr>
            </w:pPr>
            <w:r>
              <w:rPr>
                <w:rFonts w:cs="Arial"/>
              </w:rPr>
              <w:t>6</w:t>
            </w:r>
            <w:r w:rsidR="00E07BEE">
              <w:rPr>
                <w:rFonts w:cs="Arial"/>
              </w:rPr>
              <w:t>.Długość wybudowanych dróg gminnych [km]</w:t>
            </w:r>
          </w:p>
          <w:p w:rsidR="00F22B98" w:rsidRPr="00BA7DB6" w:rsidRDefault="006831B1" w:rsidP="00176DB4">
            <w:pPr>
              <w:pStyle w:val="Akapitzlist"/>
              <w:spacing w:before="40" w:after="40" w:line="240" w:lineRule="auto"/>
              <w:ind w:left="0"/>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176DB4">
            <w:pPr>
              <w:pStyle w:val="Akapitzlist"/>
              <w:spacing w:before="40" w:after="40" w:line="240" w:lineRule="auto"/>
              <w:ind w:left="0"/>
              <w:rPr>
                <w:rFonts w:cs="Arial"/>
              </w:rPr>
            </w:pPr>
            <w:r>
              <w:rPr>
                <w:rFonts w:cs="Arial"/>
              </w:rPr>
              <w:t>8</w:t>
            </w:r>
            <w:r w:rsidR="00A21AEF">
              <w:rPr>
                <w:rFonts w:cs="Arial"/>
              </w:rPr>
              <w:t>.</w:t>
            </w:r>
            <w:r w:rsidR="00F22B98" w:rsidRPr="00BA7DB6">
              <w:rPr>
                <w:rFonts w:cs="Arial"/>
              </w:rPr>
              <w:t>Powierzchnia obszarów objętych rewitalizacją [ha]</w:t>
            </w:r>
          </w:p>
          <w:p w:rsidR="00F22B98" w:rsidRPr="00BA7DB6" w:rsidRDefault="00F22B98" w:rsidP="00176DB4">
            <w:pPr>
              <w:pStyle w:val="Akapitzlist"/>
              <w:spacing w:before="40" w:after="40" w:line="240" w:lineRule="auto"/>
              <w:ind w:left="0"/>
              <w:rPr>
                <w:rFonts w:cs="Arial"/>
              </w:rPr>
            </w:pP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136A77">
            <w:pPr>
              <w:pStyle w:val="Akapitzlist"/>
              <w:spacing w:before="40" w:after="40" w:line="240" w:lineRule="auto"/>
              <w:ind w:left="0"/>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E07BEE">
            <w:pPr>
              <w:pStyle w:val="Akapitzlist"/>
              <w:spacing w:before="40" w:after="40" w:line="240" w:lineRule="auto"/>
              <w:ind w:left="0"/>
              <w:rPr>
                <w:rFonts w:cs="Arial"/>
              </w:rPr>
            </w:pPr>
            <w:r w:rsidRPr="00BA7DB6">
              <w:rPr>
                <w:rFonts w:cs="Arial"/>
              </w:rPr>
              <w:t>2. Rozwój obszarów miejskich: wyremontowane budynki mieszk</w:t>
            </w:r>
            <w:r w:rsidR="00521FBB">
              <w:rPr>
                <w:rFonts w:cs="Arial"/>
              </w:rPr>
              <w:t>alne na obszarach miejskich (CI </w:t>
            </w:r>
            <w:r w:rsidRPr="00BA7DB6">
              <w:rPr>
                <w:rFonts w:cs="Arial"/>
              </w:rPr>
              <w:t>40) [szt.] – programowy</w:t>
            </w:r>
          </w:p>
          <w:p w:rsidR="006831B1" w:rsidRDefault="006831B1" w:rsidP="00E07BEE">
            <w:pPr>
              <w:pStyle w:val="Akapitzlist"/>
              <w:spacing w:before="40" w:after="40" w:line="240" w:lineRule="auto"/>
              <w:ind w:left="0"/>
              <w:rPr>
                <w:rFonts w:cs="Arial"/>
              </w:rPr>
            </w:pPr>
            <w:r>
              <w:rPr>
                <w:rFonts w:cs="Arial"/>
              </w:rPr>
              <w:t xml:space="preserve">3. </w:t>
            </w:r>
            <w:r w:rsidRPr="00BA7DB6">
              <w:rPr>
                <w:rFonts w:cs="Arial"/>
              </w:rPr>
              <w:t>Rozwój obszarów miejskich: wyremontowane budynki mieszk</w:t>
            </w:r>
            <w:r>
              <w:rPr>
                <w:rFonts w:cs="Arial"/>
              </w:rPr>
              <w:t>alne na obszarach miejskich [</w:t>
            </w:r>
            <w:r w:rsidR="000C1096">
              <w:rPr>
                <w:rFonts w:cs="Arial"/>
              </w:rPr>
              <w:t>jednostki mieszkalne]</w:t>
            </w:r>
          </w:p>
          <w:p w:rsidR="00E07BEE" w:rsidRPr="00BA7DB6" w:rsidRDefault="006831B1" w:rsidP="00136A77">
            <w:pPr>
              <w:pStyle w:val="Akapitzlist"/>
              <w:spacing w:before="40" w:after="40" w:line="240" w:lineRule="auto"/>
              <w:ind w:left="0"/>
              <w:rPr>
                <w:rFonts w:cs="Arial"/>
              </w:rPr>
            </w:pPr>
            <w:r>
              <w:rPr>
                <w:rFonts w:cs="Arial"/>
              </w:rPr>
              <w:t>4</w:t>
            </w:r>
            <w:r w:rsidR="00E07BEE">
              <w:rPr>
                <w:rFonts w:cs="Arial"/>
              </w:rPr>
              <w:t>.Długość wybudowanych dróg powiatowych [km]</w:t>
            </w:r>
          </w:p>
          <w:p w:rsidR="00136A77" w:rsidRDefault="006831B1" w:rsidP="00136A77">
            <w:pPr>
              <w:pStyle w:val="Akapitzlist"/>
              <w:spacing w:before="40" w:after="40" w:line="240" w:lineRule="auto"/>
              <w:ind w:left="0"/>
              <w:rPr>
                <w:rFonts w:cs="Arial"/>
              </w:rPr>
            </w:pPr>
            <w:r>
              <w:rPr>
                <w:rFonts w:cs="Arial"/>
              </w:rPr>
              <w:t>5</w:t>
            </w:r>
            <w:r w:rsidR="00136A77" w:rsidRPr="00BA7DB6">
              <w:rPr>
                <w:rFonts w:cs="Arial"/>
              </w:rPr>
              <w:t>. Długość przebudowanych dróg powiatowych [km]</w:t>
            </w:r>
          </w:p>
          <w:p w:rsidR="00E07BEE" w:rsidRPr="00BA7DB6" w:rsidRDefault="006831B1" w:rsidP="00136A77">
            <w:pPr>
              <w:pStyle w:val="Akapitzlist"/>
              <w:spacing w:before="40" w:after="40" w:line="240" w:lineRule="auto"/>
              <w:ind w:left="0"/>
              <w:rPr>
                <w:rFonts w:cs="Arial"/>
              </w:rPr>
            </w:pPr>
            <w:r>
              <w:rPr>
                <w:rFonts w:cs="Arial"/>
              </w:rPr>
              <w:t>6</w:t>
            </w:r>
            <w:r w:rsidR="00E07BEE">
              <w:rPr>
                <w:rFonts w:cs="Arial"/>
              </w:rPr>
              <w:t>. Długość wybudowanych dróg gminnych [km]</w:t>
            </w:r>
          </w:p>
          <w:p w:rsidR="00B142B0" w:rsidRDefault="006831B1" w:rsidP="00BA7DB6">
            <w:pPr>
              <w:pStyle w:val="Akapitzlist"/>
              <w:spacing w:before="40" w:after="40" w:line="240" w:lineRule="auto"/>
              <w:ind w:left="0"/>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BA7DB6">
            <w:pPr>
              <w:pStyle w:val="Akapitzlist"/>
              <w:spacing w:before="40" w:after="40" w:line="240" w:lineRule="auto"/>
              <w:ind w:left="0"/>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5"/>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w:t>
            </w:r>
            <w:r w:rsidR="00176DB4" w:rsidRPr="00BA7DB6">
              <w:rPr>
                <w:rFonts w:ascii="Calibri" w:hAnsi="Calibri" w:cs="Arial"/>
                <w:sz w:val="22"/>
                <w:szCs w:val="22"/>
              </w:rPr>
              <w:lastRenderedPageBreak/>
              <w:t xml:space="preserve">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 xml:space="preserve">Inwestycje w drogi lokalne (gminne i powiatowe) nie mogą być realizowane na obszarach wiejskich.  Mogą one być realizowane  jedynie na obszarach miejskich i miejskich obszarach </w:t>
            </w:r>
            <w:r w:rsidRPr="00554572">
              <w:rPr>
                <w:rFonts w:asciiTheme="minorHAnsi" w:hAnsiTheme="minorHAnsi" w:cs="Helv"/>
                <w:color w:val="000000" w:themeColor="text1"/>
                <w:sz w:val="22"/>
                <w:szCs w:val="22"/>
              </w:rPr>
              <w:lastRenderedPageBreak/>
              <w:t>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6"/>
            </w:r>
            <w:proofErr w:type="spellStart"/>
            <w:r w:rsidRPr="00BA7DB6">
              <w:rPr>
                <w:rFonts w:ascii="Calibri" w:hAnsi="Calibri" w:cs="Arial"/>
                <w:b/>
                <w:sz w:val="22"/>
                <w:szCs w:val="22"/>
              </w:rPr>
              <w:t>nym</w:t>
            </w:r>
            <w:proofErr w:type="spellEnd"/>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w:t>
            </w:r>
            <w:r w:rsidRPr="00BA7DB6">
              <w:rPr>
                <w:rFonts w:ascii="Calibri" w:hAnsi="Calibri"/>
                <w:sz w:val="22"/>
                <w:szCs w:val="22"/>
              </w:rPr>
              <w:lastRenderedPageBreak/>
              <w:t xml:space="preserve">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w:t>
            </w:r>
            <w:proofErr w:type="spellStart"/>
            <w:r w:rsidR="006B576E" w:rsidRPr="00BA7DB6">
              <w:rPr>
                <w:rFonts w:ascii="Calibri" w:hAnsi="Calibri" w:cs="Arial"/>
                <w:i/>
                <w:color w:val="000000"/>
                <w:sz w:val="22"/>
                <w:szCs w:val="22"/>
              </w:rPr>
              <w:t>t.j</w:t>
            </w:r>
            <w:proofErr w:type="spellEnd"/>
            <w:r w:rsidR="006B576E" w:rsidRPr="00BA7DB6">
              <w:rPr>
                <w:rFonts w:ascii="Calibri" w:hAnsi="Calibri" w:cs="Arial"/>
                <w:i/>
                <w:color w:val="000000"/>
                <w:sz w:val="22"/>
                <w:szCs w:val="22"/>
              </w:rPr>
              <w:t>.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t>
            </w:r>
            <w:r w:rsidRPr="00BA7DB6">
              <w:rPr>
                <w:rFonts w:ascii="Calibri" w:hAnsi="Calibri" w:cs="Arial"/>
                <w:sz w:val="22"/>
                <w:szCs w:val="22"/>
              </w:rPr>
              <w:lastRenderedPageBreak/>
              <w:t xml:space="preserve">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lastRenderedPageBreak/>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t>
            </w:r>
            <w:r w:rsidRPr="00BA7DB6">
              <w:rPr>
                <w:rFonts w:ascii="Calibri" w:hAnsi="Calibri" w:cs="Arial"/>
                <w:sz w:val="22"/>
                <w:szCs w:val="22"/>
              </w:rPr>
              <w:lastRenderedPageBreak/>
              <w:t xml:space="preserve">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lastRenderedPageBreak/>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w:t>
            </w:r>
            <w:proofErr w:type="spellStart"/>
            <w:r w:rsidRPr="00BA7DB6">
              <w:rPr>
                <w:rFonts w:ascii="Calibri" w:hAnsi="Calibri" w:cs="Arial"/>
                <w:i/>
                <w:sz w:val="22"/>
                <w:szCs w:val="22"/>
              </w:rPr>
              <w:t>financingu</w:t>
            </w:r>
            <w:proofErr w:type="spellEnd"/>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lastRenderedPageBreak/>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 xml:space="preserve">zachowanie </w:t>
            </w:r>
            <w:r w:rsidRPr="00BA7DB6">
              <w:rPr>
                <w:rFonts w:cs="Arial"/>
              </w:rPr>
              <w:lastRenderedPageBreak/>
              <w:t>dziedzictwa narodowego</w:t>
            </w:r>
            <w:r w:rsidR="00DF59ED" w:rsidRPr="00BA7DB6">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 xml:space="preserve">budżetu państwa lub </w:t>
            </w:r>
            <w:r w:rsidRPr="00BA7DB6">
              <w:rPr>
                <w:rFonts w:ascii="Calibri" w:hAnsi="Calibri" w:cs="Arial"/>
                <w:sz w:val="22"/>
                <w:szCs w:val="22"/>
              </w:rPr>
              <w:lastRenderedPageBreak/>
              <w:t>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lastRenderedPageBreak/>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492FF7"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p>
          <w:p w:rsidR="00176DB4" w:rsidRPr="00BA7DB6" w:rsidRDefault="00492FF7" w:rsidP="00176DB4">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w:t>
            </w:r>
            <w:r w:rsidRPr="00BA7DB6">
              <w:rPr>
                <w:rFonts w:ascii="Calibri" w:hAnsi="Calibri" w:cs="Arial"/>
                <w:sz w:val="22"/>
                <w:szCs w:val="22"/>
              </w:rPr>
              <w:lastRenderedPageBreak/>
              <w:t xml:space="preserve">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lastRenderedPageBreak/>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lastRenderedPageBreak/>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B67A1" w:rsidRDefault="005B67A1" w:rsidP="00381DBE">
            <w:pPr>
              <w:spacing w:before="40" w:after="40"/>
              <w:jc w:val="both"/>
              <w:rPr>
                <w:rFonts w:asciiTheme="minorHAnsi" w:hAnsiTheme="minorHAnsi" w:cs="Arial"/>
              </w:rPr>
            </w:pPr>
          </w:p>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1. Opieka nad dziećmi</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edukacja: Liczba miejsc</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objętej wsparciem infrastrukturze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zakresie opieki nad dziećmi lub infrastrukturze edukacyjnej (CI 35)</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7"/>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8"/>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w:t>
            </w:r>
            <w:r w:rsidRPr="00BA7DB6">
              <w:rPr>
                <w:rFonts w:asciiTheme="minorHAnsi" w:hAnsiTheme="minorHAnsi" w:cs="Arial"/>
                <w:sz w:val="22"/>
                <w:szCs w:val="22"/>
              </w:rPr>
              <w:lastRenderedPageBreak/>
              <w:t>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9"/>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gimnazjalnej </w:t>
            </w:r>
            <w:r w:rsidRPr="00BA7DB6">
              <w:rPr>
                <w:rFonts w:asciiTheme="minorHAnsi" w:hAnsiTheme="minorHAnsi" w:cs="Arial"/>
                <w:sz w:val="22"/>
                <w:szCs w:val="22"/>
              </w:rPr>
              <w:lastRenderedPageBreak/>
              <w:t>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w:t>
            </w:r>
            <w:proofErr w:type="spellStart"/>
            <w:r w:rsidRPr="00BA7DB6">
              <w:rPr>
                <w:rFonts w:cs="Arial"/>
              </w:rPr>
              <w:t>financingu</w:t>
            </w:r>
            <w:proofErr w:type="spellEnd"/>
            <w:r w:rsidRPr="00BA7DB6">
              <w:rPr>
                <w:rFonts w:cs="Arial"/>
              </w:rPr>
              <w:t xml:space="preserv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 xml:space="preserve">budżetu państwa lub innych źródeł </w:t>
            </w:r>
            <w:r w:rsidRPr="00BA7DB6">
              <w:rPr>
                <w:rFonts w:cs="Arial"/>
              </w:rPr>
              <w:lastRenderedPageBreak/>
              <w:t>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lastRenderedPageBreak/>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w:t>
            </w:r>
            <w:r w:rsidRPr="00BA7DB6">
              <w:rPr>
                <w:rFonts w:cs="Arial"/>
              </w:rPr>
              <w:lastRenderedPageBreak/>
              <w:t xml:space="preserve">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lastRenderedPageBreak/>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1. Opieka nad dziećmi</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edukacja: Liczba miejsc</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objętej wsparciem infrastrukturze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opieki nad dziećmi lub infrastrukturze edukacyjnej (CI 35)</w:t>
            </w:r>
            <w:r w:rsidR="009C6217" w:rsidRPr="005D52E8">
              <w:rPr>
                <w:rFonts w:asciiTheme="minorHAnsi" w:hAnsiTheme="minorHAnsi" w:cs="Arial"/>
                <w:sz w:val="22"/>
                <w:szCs w:val="22"/>
              </w:rPr>
              <w:t xml:space="preserve"> </w:t>
            </w:r>
            <w:r w:rsidR="00F801CD" w:rsidRPr="005D52E8">
              <w:rPr>
                <w:rFonts w:asciiTheme="minorHAnsi" w:hAnsiTheme="minorHAnsi" w:cs="Arial"/>
                <w:sz w:val="22"/>
                <w:szCs w:val="22"/>
              </w:rPr>
              <w:t>–</w:t>
            </w:r>
            <w:r w:rsidR="009C6217" w:rsidRPr="005D52E8">
              <w:rPr>
                <w:rFonts w:asciiTheme="minorHAnsi" w:hAnsiTheme="minorHAnsi" w:cs="Arial"/>
                <w:sz w:val="22"/>
                <w:szCs w:val="22"/>
              </w:rPr>
              <w:t xml:space="preserve"> 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 xml:space="preserve">smart </w:t>
            </w:r>
            <w:proofErr w:type="spellStart"/>
            <w:r w:rsidRPr="005D52E8">
              <w:rPr>
                <w:rFonts w:asciiTheme="minorHAnsi" w:hAnsiTheme="minorHAnsi" w:cs="Arial"/>
                <w:i/>
                <w:sz w:val="22"/>
                <w:szCs w:val="22"/>
              </w:rPr>
              <w:t>specialisation</w:t>
            </w:r>
            <w:proofErr w:type="spellEnd"/>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w:t>
            </w:r>
            <w:r w:rsidR="00466857" w:rsidRPr="005D52E8">
              <w:rPr>
                <w:rFonts w:asciiTheme="minorHAnsi" w:eastAsiaTheme="minorHAnsi" w:hAnsiTheme="minorHAnsi" w:cstheme="minorBidi"/>
                <w:sz w:val="22"/>
                <w:szCs w:val="22"/>
                <w:lang w:eastAsia="en-US"/>
              </w:rPr>
              <w:lastRenderedPageBreak/>
              <w:t>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0"/>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643262">
            <w:pPr>
              <w:pStyle w:val="Akapitzlist"/>
              <w:numPr>
                <w:ilvl w:val="1"/>
                <w:numId w:val="287"/>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643262">
            <w:pPr>
              <w:pStyle w:val="Akapitzlist"/>
              <w:numPr>
                <w:ilvl w:val="1"/>
                <w:numId w:val="287"/>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 xml:space="preserve">zaangażowaniem </w:t>
            </w:r>
            <w:r w:rsidR="000A71D4" w:rsidRPr="005D52E8">
              <w:rPr>
                <w:rFonts w:ascii="Calibri" w:hAnsi="Calibri" w:cs="Calibri"/>
                <w:color w:val="000000"/>
              </w:rPr>
              <w:lastRenderedPageBreak/>
              <w:t>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643262">
            <w:pPr>
              <w:pStyle w:val="Akapitzlist"/>
              <w:numPr>
                <w:ilvl w:val="1"/>
                <w:numId w:val="287"/>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lastRenderedPageBreak/>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t>
            </w:r>
            <w:r w:rsidR="00466857" w:rsidRPr="005D52E8">
              <w:rPr>
                <w:rFonts w:cs="Arial"/>
              </w:rPr>
              <w:lastRenderedPageBreak/>
              <w:t>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w:t>
            </w:r>
            <w:proofErr w:type="spellStart"/>
            <w:r w:rsidRPr="005D52E8">
              <w:rPr>
                <w:rFonts w:cs="Arial"/>
              </w:rPr>
              <w:t>financingu</w:t>
            </w:r>
            <w:proofErr w:type="spellEnd"/>
            <w:r w:rsidRPr="005D52E8">
              <w:rPr>
                <w:rFonts w:cs="Arial"/>
              </w:rPr>
              <w:t xml:space="preserv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Dopuszczalna maksymalna wartość zakupionych środków </w:t>
            </w:r>
            <w:r w:rsidRPr="005D52E8">
              <w:rPr>
                <w:rFonts w:cs="Arial"/>
              </w:rPr>
              <w:lastRenderedPageBreak/>
              <w:t>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lastRenderedPageBreak/>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w:t>
            </w:r>
            <w:r w:rsidR="00466857" w:rsidRPr="005D52E8">
              <w:rPr>
                <w:rFonts w:cs="Arial"/>
              </w:rPr>
              <w:lastRenderedPageBreak/>
              <w:t>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lastRenderedPageBreak/>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w:t>
            </w:r>
            <w:r w:rsidRPr="005D52E8">
              <w:rPr>
                <w:rFonts w:cs="Arial"/>
              </w:rPr>
              <w:lastRenderedPageBreak/>
              <w:t xml:space="preserve">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lastRenderedPageBreak/>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lastRenderedPageBreak/>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 xml:space="preserve">ramach działań </w:t>
      </w:r>
      <w:proofErr w:type="spellStart"/>
      <w:r w:rsidRPr="00E528E3">
        <w:rPr>
          <w:rFonts w:asciiTheme="minorHAnsi" w:hAnsiTheme="minorHAnsi" w:cs="Arial"/>
          <w:b/>
          <w:sz w:val="22"/>
          <w:szCs w:val="22"/>
        </w:rPr>
        <w:t>outplacement</w:t>
      </w:r>
      <w:proofErr w:type="spellEnd"/>
      <w:r w:rsidRPr="00E528E3">
        <w:rPr>
          <w:rFonts w:asciiTheme="minorHAnsi" w:hAnsiTheme="minorHAnsi" w:cs="Arial"/>
          <w:b/>
          <w:sz w:val="22"/>
          <w:szCs w:val="22"/>
        </w:rPr>
        <w: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 xml:space="preserve">obliczana na podstawie liczby osób długotrwale bezrobotnych objętych </w:t>
            </w:r>
            <w:r w:rsidRPr="00E528E3">
              <w:rPr>
                <w:rFonts w:eastAsia="Times New Roman" w:cs="Arial"/>
                <w:lang w:eastAsia="pl-PL"/>
              </w:rPr>
              <w:lastRenderedPageBreak/>
              <w:t>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kompleksowe i indywidualne pośrednictwo pracy w zakresie wyboru zawodu zgodnego </w:t>
            </w:r>
            <w:r w:rsidRPr="00E528E3">
              <w:rPr>
                <w:rFonts w:eastAsia="Calibri" w:cs="Times New Roman"/>
              </w:rPr>
              <w:lastRenderedPageBreak/>
              <w:t>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lastRenderedPageBreak/>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 xml:space="preserve">Ze wsparcia w ramach EFS nie mogą skorzystać rolnicy posiadający gospodarstwa powyżej 2 ha </w:t>
            </w:r>
            <w:r w:rsidRPr="00E528E3">
              <w:rPr>
                <w:rFonts w:asciiTheme="minorHAnsi" w:hAnsiTheme="minorHAnsi" w:cs="Arial"/>
                <w:sz w:val="22"/>
                <w:szCs w:val="22"/>
              </w:rPr>
              <w:lastRenderedPageBreak/>
              <w:t>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należące do I lub II </w:t>
            </w:r>
            <w:r w:rsidR="00592316" w:rsidRPr="00DC2F62">
              <w:rPr>
                <w:rFonts w:asciiTheme="minorHAnsi" w:hAnsiTheme="minorHAnsi" w:cs="Arial"/>
                <w:sz w:val="20"/>
                <w:szCs w:val="20"/>
              </w:rPr>
              <w:t xml:space="preserve">profilu pomocy, a osoby należące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w:t>
            </w:r>
            <w:proofErr w:type="spellStart"/>
            <w:r w:rsidRPr="00E528E3">
              <w:rPr>
                <w:rFonts w:asciiTheme="minorHAnsi" w:hAnsiTheme="minorHAnsi" w:cs="Arial"/>
                <w:i/>
                <w:sz w:val="22"/>
                <w:szCs w:val="22"/>
              </w:rPr>
              <w:t>financingu</w:t>
            </w:r>
            <w:proofErr w:type="spellEnd"/>
            <w:r w:rsidRPr="00E528E3">
              <w:rPr>
                <w:rFonts w:asciiTheme="minorHAnsi" w:hAnsiTheme="minorHAnsi" w:cs="Arial"/>
                <w:sz w:val="22"/>
                <w:szCs w:val="22"/>
              </w:rPr>
              <w:t xml:space="preserve"> (%)</w:t>
            </w:r>
            <w:r w:rsidRPr="00E528E3">
              <w:rPr>
                <w:rFonts w:asciiTheme="minorHAnsi" w:hAnsiTheme="minorHAnsi" w:cs="Arial"/>
                <w:sz w:val="22"/>
                <w:szCs w:val="22"/>
              </w:rPr>
              <w:br/>
            </w:r>
            <w:r w:rsidRPr="00E528E3">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 xml:space="preserve">sprawie organizowania prac interwencyjnych i robót publicznych oraz jednorazowej refundacji kosztów z tytułu </w:t>
            </w:r>
            <w:r w:rsidRPr="00E528E3">
              <w:lastRenderedPageBreak/>
              <w:t>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lastRenderedPageBreak/>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lastRenderedPageBreak/>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w:t>
            </w:r>
            <w:r w:rsidRPr="00CC0C30">
              <w:rPr>
                <w:rFonts w:asciiTheme="minorHAnsi" w:hAnsiTheme="minorHAnsi" w:cs="Arial"/>
                <w:sz w:val="22"/>
                <w:szCs w:val="22"/>
              </w:rPr>
              <w:lastRenderedPageBreak/>
              <w:t>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w:t>
            </w:r>
            <w:r w:rsidR="00466857" w:rsidRPr="00CC0C30">
              <w:rPr>
                <w:rFonts w:cs="Arial"/>
              </w:rPr>
              <w:lastRenderedPageBreak/>
              <w:t>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 xml:space="preserve">kontekście zidentyfikowanych potrzeb osoby, której </w:t>
            </w:r>
            <w:r w:rsidRPr="00CC0C30">
              <w:rPr>
                <w:rFonts w:eastAsia="Calibri" w:cs="Times New Roman"/>
              </w:rPr>
              <w:lastRenderedPageBreak/>
              <w:t>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lastRenderedPageBreak/>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w:t>
            </w:r>
            <w:r w:rsidRPr="00CC0C30">
              <w:rPr>
                <w:rFonts w:eastAsia="Times New Roman"/>
                <w:lang w:eastAsia="pl-PL"/>
              </w:rPr>
              <w:lastRenderedPageBreak/>
              <w:t>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573071" w:rsidP="00420708">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 xml:space="preserve">oraz wskazanie podmiotu odpowiedzialnego </w:t>
            </w:r>
            <w:r w:rsidRPr="00CC0C30">
              <w:rPr>
                <w:rFonts w:asciiTheme="minorHAnsi" w:hAnsiTheme="minorHAnsi" w:cs="Arial"/>
                <w:sz w:val="22"/>
                <w:szCs w:val="22"/>
              </w:rPr>
              <w:lastRenderedPageBreak/>
              <w:t>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 xml:space="preserve">Podmiot odpowiedzialny za przyjmowanie </w:t>
            </w:r>
            <w:r w:rsidRPr="00E4641E">
              <w:rPr>
                <w:rFonts w:asciiTheme="minorHAnsi" w:hAnsiTheme="minorHAnsi" w:cs="Arial"/>
                <w:sz w:val="22"/>
                <w:szCs w:val="22"/>
              </w:rPr>
              <w:lastRenderedPageBreak/>
              <w:t>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ED5A3C" w:rsidRPr="00CC0C30" w:rsidRDefault="00ED5A3C" w:rsidP="00ED5A3C">
            <w:pPr>
              <w:rPr>
                <w:rFonts w:asciiTheme="minorHAnsi" w:hAnsiTheme="minorHAnsi" w:cs="Arial"/>
              </w:rPr>
            </w:pP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w:t>
            </w:r>
            <w:proofErr w:type="spellStart"/>
            <w:r w:rsidRPr="00CC0C30">
              <w:rPr>
                <w:rFonts w:asciiTheme="minorHAnsi" w:hAnsiTheme="minorHAnsi" w:cs="Arial"/>
                <w:i/>
                <w:sz w:val="22"/>
                <w:szCs w:val="22"/>
              </w:rPr>
              <w:t>financingu</w:t>
            </w:r>
            <w:proofErr w:type="spellEnd"/>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 xml:space="preserve">Wartość wydatków w ramach cross- </w:t>
            </w:r>
            <w:proofErr w:type="spellStart"/>
            <w:r w:rsidRPr="00CC0C30">
              <w:rPr>
                <w:rFonts w:asciiTheme="minorHAnsi" w:hAnsiTheme="minorHAnsi" w:cs="Arial"/>
                <w:sz w:val="22"/>
                <w:szCs w:val="22"/>
              </w:rPr>
              <w:t>financingu</w:t>
            </w:r>
            <w:proofErr w:type="spellEnd"/>
            <w:r w:rsidRPr="00CC0C30">
              <w:rPr>
                <w:rFonts w:asciiTheme="minorHAnsi" w:hAnsiTheme="minorHAnsi" w:cs="Arial"/>
                <w:sz w:val="22"/>
                <w:szCs w:val="22"/>
              </w:rPr>
              <w:t xml:space="preserve">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CC0C30">
              <w:rPr>
                <w:rFonts w:asciiTheme="minorHAnsi" w:hAnsiTheme="minorHAnsi" w:cs="Arial"/>
                <w:sz w:val="22"/>
                <w:szCs w:val="22"/>
              </w:rPr>
              <w:t>financingu</w:t>
            </w:r>
            <w:proofErr w:type="spellEnd"/>
            <w:r w:rsidRPr="00CC0C30">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7D4427">
        <w:trPr>
          <w:trHeight w:val="10591"/>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A167A1">
            <w:pPr>
              <w:pStyle w:val="Akapitzlist"/>
              <w:numPr>
                <w:ilvl w:val="1"/>
                <w:numId w:val="38"/>
              </w:numPr>
              <w:spacing w:before="40" w:after="40"/>
              <w:ind w:left="316" w:hanging="284"/>
              <w:rPr>
                <w:rFonts w:eastAsia="Times New Roman" w:cs="Arial"/>
                <w:lang w:eastAsia="pl-PL"/>
              </w:rPr>
            </w:pPr>
            <w:r w:rsidRPr="00CC0C30">
              <w:rPr>
                <w:rFonts w:eastAsia="Times New Roman" w:cs="Arial"/>
                <w:lang w:eastAsia="pl-PL"/>
              </w:rPr>
              <w:t>pomocy de minimis udzielanej na podstawie:</w:t>
            </w:r>
          </w:p>
          <w:p w:rsidR="00D8309A" w:rsidRPr="00CC0C30" w:rsidRDefault="006A1F37" w:rsidP="00643262">
            <w:pPr>
              <w:pStyle w:val="Akapitzlist"/>
              <w:numPr>
                <w:ilvl w:val="0"/>
                <w:numId w:val="219"/>
              </w:numPr>
              <w:spacing w:after="0" w:line="240" w:lineRule="auto"/>
              <w:ind w:left="316" w:hanging="284"/>
              <w:jc w:val="both"/>
            </w:pPr>
            <w:r w:rsidRPr="00CC0C30">
              <w:t>rozporządzenia Komisji (UE) nr 1407/2013 z</w:t>
            </w:r>
            <w:r w:rsidR="00E4641E">
              <w:t> </w:t>
            </w:r>
            <w:r w:rsidRPr="00CC0C30">
              <w:t>18 grudnia 2013 roku w sprawie stosowania art.</w:t>
            </w:r>
            <w:r w:rsidR="00EA102D" w:rsidRPr="00CC0C30">
              <w:t xml:space="preserve"> </w:t>
            </w:r>
            <w:r w:rsidRPr="00CC0C30">
              <w:t>107 i 108 Traktatu o</w:t>
            </w:r>
            <w:r w:rsidR="00E4641E">
              <w:t> </w:t>
            </w:r>
            <w:r w:rsidRPr="00CC0C30">
              <w:t>funkcjonowaniu Unii Europejskiej do pomocy de minimis</w:t>
            </w:r>
            <w:r w:rsidR="00D8309A" w:rsidRPr="00CC0C30">
              <w:t>,</w:t>
            </w:r>
          </w:p>
          <w:p w:rsidR="006A1F37" w:rsidRPr="00CC0C30" w:rsidRDefault="00D8309A" w:rsidP="00643262">
            <w:pPr>
              <w:pStyle w:val="Akapitzlist"/>
              <w:numPr>
                <w:ilvl w:val="0"/>
                <w:numId w:val="219"/>
              </w:numPr>
              <w:spacing w:after="0" w:line="240" w:lineRule="auto"/>
              <w:ind w:left="316" w:hanging="284"/>
              <w:jc w:val="both"/>
            </w:pPr>
            <w:r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6A1F37">
            <w:pPr>
              <w:rPr>
                <w:rFonts w:asciiTheme="minorHAnsi" w:hAnsiTheme="minorHAnsi"/>
              </w:rPr>
            </w:pPr>
          </w:p>
          <w:p w:rsidR="006A1F37" w:rsidRPr="00CC0C30" w:rsidRDefault="006A1F37" w:rsidP="00A167A1">
            <w:pPr>
              <w:pStyle w:val="Akapitzlist"/>
              <w:numPr>
                <w:ilvl w:val="1"/>
                <w:numId w:val="38"/>
              </w:numPr>
              <w:spacing w:line="240" w:lineRule="auto"/>
              <w:ind w:left="323"/>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p>
          <w:p w:rsidR="006A1F37" w:rsidRPr="00CC0C30" w:rsidRDefault="006A1F37" w:rsidP="00643262">
            <w:pPr>
              <w:pStyle w:val="Akapitzlist"/>
              <w:numPr>
                <w:ilvl w:val="0"/>
                <w:numId w:val="225"/>
              </w:numPr>
              <w:spacing w:line="240" w:lineRule="auto"/>
              <w:ind w:left="316" w:hanging="284"/>
              <w:jc w:val="both"/>
              <w:rPr>
                <w:rFonts w:cs="Arial"/>
              </w:rPr>
            </w:pPr>
            <w:r w:rsidRPr="00CC0C30">
              <w:t>art. 32 i 33 rozporządzenia Komisji (UE) nr</w:t>
            </w:r>
            <w:r w:rsidR="007D4427">
              <w:t> </w:t>
            </w:r>
            <w:r w:rsidRPr="00CC0C30">
              <w:t xml:space="preserve">651/2014 z dnia 17 czerwca 2014 r. </w:t>
            </w:r>
            <w:r w:rsidR="00D8309A" w:rsidRPr="00CC0C30">
              <w:t>uzn</w:t>
            </w:r>
            <w:r w:rsidR="007D4427">
              <w:t>a</w:t>
            </w:r>
            <w:r w:rsidR="00D8309A" w:rsidRPr="00CC0C30">
              <w:t>j</w:t>
            </w:r>
            <w:r w:rsidR="007D4427">
              <w:t>ą</w:t>
            </w:r>
            <w:r w:rsidR="00D8309A" w:rsidRPr="00CC0C30">
              <w:t xml:space="preserve">cego </w:t>
            </w:r>
            <w:r w:rsidRPr="00CC0C30">
              <w:t xml:space="preserve">niektóre rodzaje pomocy za zgodne z rynkiem wewnętrznym w zastosowaniu art. 107 i 108 Traktatu </w:t>
            </w:r>
            <w:r w:rsidR="007D4427">
              <w:t>[</w:t>
            </w:r>
            <w:r w:rsidRPr="00CC0C30">
              <w:t>GBE</w:t>
            </w:r>
            <w:r w:rsidR="007D4427">
              <w:t>R]</w:t>
            </w:r>
            <w:r w:rsidRPr="00CC0C30">
              <w:t>,</w:t>
            </w:r>
          </w:p>
          <w:p w:rsidR="004E5205" w:rsidRPr="00CC0C30" w:rsidRDefault="006A1F37" w:rsidP="00643262">
            <w:pPr>
              <w:pStyle w:val="Akapitzlist"/>
              <w:numPr>
                <w:ilvl w:val="0"/>
                <w:numId w:val="225"/>
              </w:numPr>
              <w:spacing w:line="240" w:lineRule="auto"/>
              <w:ind w:left="316" w:hanging="284"/>
              <w:jc w:val="both"/>
              <w:rPr>
                <w:rFonts w:cs="Arial"/>
              </w:rPr>
            </w:pP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lastRenderedPageBreak/>
              <w:t xml:space="preserve">Maksymalny </w:t>
            </w:r>
            <w:r w:rsidRPr="00CC0C30">
              <w:rPr>
                <w:rFonts w:asciiTheme="minorHAnsi" w:hAnsiTheme="minorHAnsi" w:cs="Arial"/>
                <w:sz w:val="22"/>
                <w:szCs w:val="22"/>
              </w:rPr>
              <w:br/>
              <w:t xml:space="preserve">% poziom dofinansowania UE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6554CD">
            <w:pPr>
              <w:suppressAutoHyphens/>
              <w:spacing w:before="40" w:after="40"/>
              <w:ind w:left="360"/>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926FA3" w:rsidRDefault="00926FA3"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podmiot wdrażający instrument finansowy.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osoby od 30 roku życia pozostające bez zatrudnienia 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osoby od 30 roku życia pozostające bez zatrudnienia 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573071" w:rsidP="006554CD">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Pr="00E4641E"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w:t>
            </w:r>
            <w:proofErr w:type="spellStart"/>
            <w:r w:rsidRPr="00E4641E">
              <w:rPr>
                <w:rFonts w:asciiTheme="minorHAnsi" w:hAnsiTheme="minorHAnsi" w:cs="Arial"/>
                <w:i/>
                <w:sz w:val="22"/>
                <w:szCs w:val="22"/>
              </w:rPr>
              <w:t>financingu</w:t>
            </w:r>
            <w:proofErr w:type="spellEnd"/>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stanowić więcej niż 10% finansowania unijnego na poziomie projektu.</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r>
            <w:r w:rsidRPr="00E4641E">
              <w:rPr>
                <w:rFonts w:asciiTheme="minorHAnsi" w:hAnsiTheme="minorHAnsi" w:cs="Arial"/>
                <w:sz w:val="22"/>
                <w:szCs w:val="22"/>
              </w:rPr>
              <w:lastRenderedPageBreak/>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 xml:space="preserve">W ramach projektów współfinansowanych z EFS wartość wydatków poniesionych na zakup środków trwałych o wartości jednostkowej równej i wyższej niż 350 PLN netto w ramach </w:t>
            </w:r>
            <w:r w:rsidRPr="00E4641E">
              <w:rPr>
                <w:rFonts w:asciiTheme="minorHAnsi" w:hAnsiTheme="minorHAnsi" w:cs="Arial"/>
                <w:sz w:val="22"/>
                <w:szCs w:val="22"/>
              </w:rPr>
              <w:lastRenderedPageBreak/>
              <w:t>kosztów bezpośrednich projektu oraz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E4641E" w:rsidRDefault="00440C6C" w:rsidP="00E4641E">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W ramach działania przewiduje się występowanie pomocy de minimis udzielanej na podstawie:</w:t>
            </w:r>
          </w:p>
          <w:p w:rsidR="00440C6C"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D8309A"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440C6C">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15% </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CD24CF">
            <w:pPr>
              <w:spacing w:before="40" w:after="40"/>
              <w:jc w:val="both"/>
              <w:rPr>
                <w:rFonts w:asciiTheme="minorHAnsi" w:hAnsiTheme="minorHAnsi" w:cs="Arial"/>
              </w:rPr>
            </w:pPr>
            <w:r w:rsidRPr="00E4641E">
              <w:rPr>
                <w:rFonts w:asciiTheme="minorHAnsi" w:hAnsiTheme="minorHAnsi" w:cs="Arial"/>
                <w:sz w:val="22"/>
                <w:szCs w:val="22"/>
              </w:rPr>
              <w:t>Do uzupełnienia po ewaluacji ex-</w:t>
            </w:r>
            <w:proofErr w:type="spellStart"/>
            <w:r w:rsidRPr="00E4641E">
              <w:rPr>
                <w:rFonts w:asciiTheme="minorHAnsi" w:hAnsiTheme="minorHAnsi" w:cs="Arial"/>
                <w:sz w:val="22"/>
                <w:szCs w:val="22"/>
              </w:rPr>
              <w:t>ante</w:t>
            </w:r>
            <w:proofErr w:type="spellEnd"/>
            <w:r w:rsidRPr="00E4641E">
              <w:rPr>
                <w:rFonts w:asciiTheme="minorHAnsi" w:hAnsiTheme="minorHAnsi" w:cs="Arial"/>
                <w:sz w:val="22"/>
                <w:szCs w:val="22"/>
              </w:rPr>
              <w:t xml:space="preserve"> IF i decyzji ZW w tym zakresie.</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Rodzaj wsparcia instrumentów </w:t>
            </w:r>
            <w:r w:rsidRPr="00E4641E">
              <w:rPr>
                <w:rFonts w:asciiTheme="minorHAnsi" w:hAnsiTheme="minorHAnsi" w:cs="Arial"/>
                <w:sz w:val="22"/>
                <w:szCs w:val="22"/>
              </w:rPr>
              <w:lastRenderedPageBreak/>
              <w:t>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lastRenderedPageBreak/>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643262">
            <w:pPr>
              <w:pStyle w:val="Akapitzlist"/>
              <w:numPr>
                <w:ilvl w:val="0"/>
                <w:numId w:val="262"/>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643262">
            <w:pPr>
              <w:pStyle w:val="Akapitzlist"/>
              <w:numPr>
                <w:ilvl w:val="0"/>
                <w:numId w:val="262"/>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643262">
            <w:pPr>
              <w:pStyle w:val="Akapitzlist"/>
              <w:numPr>
                <w:ilvl w:val="0"/>
                <w:numId w:val="262"/>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643262">
            <w:pPr>
              <w:pStyle w:val="Akapitzlist"/>
              <w:numPr>
                <w:ilvl w:val="0"/>
                <w:numId w:val="262"/>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643262">
            <w:pPr>
              <w:pStyle w:val="Akapitzlist"/>
              <w:numPr>
                <w:ilvl w:val="0"/>
                <w:numId w:val="262"/>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lastRenderedPageBreak/>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w:t>
            </w:r>
            <w:proofErr w:type="spellStart"/>
            <w:r w:rsidRPr="00E4641E">
              <w:rPr>
                <w:rFonts w:asciiTheme="minorHAnsi" w:hAnsiTheme="minorHAnsi" w:cs="Arial"/>
                <w:i/>
                <w:sz w:val="22"/>
                <w:szCs w:val="22"/>
              </w:rPr>
              <w:t>financingu</w:t>
            </w:r>
            <w:proofErr w:type="spellEnd"/>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r>
            <w:r w:rsidRPr="00E4641E">
              <w:rPr>
                <w:rFonts w:asciiTheme="minorHAnsi" w:hAnsiTheme="minorHAnsi" w:cs="Arial"/>
                <w:sz w:val="22"/>
                <w:szCs w:val="22"/>
              </w:rPr>
              <w:lastRenderedPageBreak/>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 xml:space="preserve">Rozwoju z dnia 2 lipca 2015 roku w sprawie udzielania pomocy de minimis oraz pomocy publicznej </w:t>
            </w:r>
            <w:r w:rsidR="00E4641E">
              <w:t xml:space="preserve">w ramach programów operacyjnych </w:t>
            </w:r>
            <w:r w:rsidRPr="00E4641E">
              <w:t>finansowanych z Europejskiego Funduszu Społecznego na lata 2014-2020 (Dz. U. z 2015 r. poz. 1073)</w:t>
            </w:r>
            <w:r w:rsidR="00440C6C" w:rsidRPr="00E4641E">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r>
            <w:r w:rsidRPr="00E4641E">
              <w:rPr>
                <w:rFonts w:asciiTheme="minorHAnsi" w:hAnsiTheme="minorHAnsi" w:cs="Arial"/>
                <w:sz w:val="22"/>
                <w:szCs w:val="22"/>
              </w:rPr>
              <w:lastRenderedPageBreak/>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lastRenderedPageBreak/>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 xml:space="preserve">ramach działań </w:t>
      </w:r>
      <w:proofErr w:type="spellStart"/>
      <w:r w:rsidR="003210BA" w:rsidRPr="003210BA">
        <w:rPr>
          <w:rFonts w:asciiTheme="minorHAnsi" w:hAnsiTheme="minorHAnsi"/>
        </w:rPr>
        <w:t>outplacementowych</w:t>
      </w:r>
      <w:bookmarkEnd w:id="46"/>
      <w:proofErr w:type="spellEnd"/>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 xml:space="preserve">ramach działań </w:t>
            </w:r>
            <w:proofErr w:type="spellStart"/>
            <w:r w:rsidR="003210BA" w:rsidRPr="00E4641E">
              <w:rPr>
                <w:rFonts w:asciiTheme="minorHAnsi" w:eastAsiaTheme="minorHAnsi" w:hAnsiTheme="minorHAnsi" w:cs="Arial"/>
                <w:color w:val="000000"/>
                <w:sz w:val="22"/>
                <w:szCs w:val="22"/>
                <w:lang w:eastAsia="en-US"/>
              </w:rPr>
              <w:t>outplacement</w:t>
            </w:r>
            <w:r w:rsidRPr="00E4641E">
              <w:rPr>
                <w:rFonts w:asciiTheme="minorHAnsi" w:eastAsiaTheme="minorHAnsi" w:hAnsiTheme="minorHAnsi" w:cs="Arial"/>
                <w:color w:val="000000"/>
                <w:sz w:val="22"/>
                <w:szCs w:val="22"/>
                <w:lang w:eastAsia="en-US"/>
              </w:rPr>
              <w:t>owych</w:t>
            </w:r>
            <w:proofErr w:type="spellEnd"/>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 xml:space="preserve">ramach działań </w:t>
            </w:r>
            <w:proofErr w:type="spellStart"/>
            <w:r w:rsidR="003210BA" w:rsidRPr="00E4641E">
              <w:rPr>
                <w:rFonts w:asciiTheme="minorHAnsi" w:eastAsiaTheme="minorHAnsi" w:hAnsiTheme="minorHAnsi" w:cs="Arial"/>
                <w:color w:val="000000"/>
                <w:sz w:val="22"/>
                <w:szCs w:val="22"/>
                <w:lang w:eastAsia="en-US"/>
              </w:rPr>
              <w:t>outplacement</w:t>
            </w:r>
            <w:r w:rsidRPr="00E4641E">
              <w:rPr>
                <w:rFonts w:asciiTheme="minorHAnsi" w:eastAsiaTheme="minorHAnsi" w:hAnsiTheme="minorHAnsi" w:cs="Arial"/>
                <w:color w:val="000000"/>
                <w:sz w:val="22"/>
                <w:szCs w:val="22"/>
                <w:lang w:eastAsia="en-US"/>
              </w:rPr>
              <w:t>owych</w:t>
            </w:r>
            <w:proofErr w:type="spellEnd"/>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 xml:space="preserve">regionie poprzez wsparcie typu </w:t>
            </w:r>
            <w:proofErr w:type="spellStart"/>
            <w:r w:rsidRPr="00E4641E">
              <w:rPr>
                <w:rFonts w:asciiTheme="minorHAnsi" w:hAnsiTheme="minorHAnsi" w:cs="Arial"/>
                <w:sz w:val="22"/>
                <w:szCs w:val="22"/>
              </w:rPr>
              <w:t>outplacement</w:t>
            </w:r>
            <w:proofErr w:type="spellEnd"/>
            <w:r w:rsidRPr="00E4641E">
              <w:rPr>
                <w:rFonts w:asciiTheme="minorHAnsi" w:hAnsiTheme="minorHAnsi" w:cs="Arial"/>
                <w:sz w:val="22"/>
                <w:szCs w:val="22"/>
              </w:rPr>
              <w:t xml:space="preserve">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643262">
            <w:pPr>
              <w:numPr>
                <w:ilvl w:val="0"/>
                <w:numId w:val="25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643262">
            <w:pPr>
              <w:numPr>
                <w:ilvl w:val="0"/>
                <w:numId w:val="25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643262">
            <w:pPr>
              <w:numPr>
                <w:ilvl w:val="0"/>
                <w:numId w:val="25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643262">
            <w:pPr>
              <w:numPr>
                <w:ilvl w:val="0"/>
                <w:numId w:val="25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643262">
            <w:pPr>
              <w:numPr>
                <w:ilvl w:val="0"/>
                <w:numId w:val="25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643262">
            <w:pPr>
              <w:numPr>
                <w:ilvl w:val="0"/>
                <w:numId w:val="25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643262">
            <w:pPr>
              <w:numPr>
                <w:ilvl w:val="0"/>
                <w:numId w:val="25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643262">
            <w:pPr>
              <w:numPr>
                <w:ilvl w:val="0"/>
                <w:numId w:val="25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 xml:space="preserve">zakresie programów </w:t>
            </w:r>
            <w:proofErr w:type="spellStart"/>
            <w:r w:rsidRPr="00E4641E">
              <w:rPr>
                <w:rFonts w:cs="Arial"/>
              </w:rPr>
              <w:t>outplacementowych</w:t>
            </w:r>
            <w:proofErr w:type="spellEnd"/>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Mechanizmy </w:t>
            </w:r>
            <w:r w:rsidRPr="00E4641E">
              <w:rPr>
                <w:rFonts w:asciiTheme="minorHAnsi" w:hAnsiTheme="minorHAnsi" w:cs="Arial"/>
                <w:sz w:val="22"/>
                <w:szCs w:val="22"/>
              </w:rPr>
              <w:lastRenderedPageBreak/>
              <w:t>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lastRenderedPageBreak/>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IZ RPO. </w:t>
            </w:r>
          </w:p>
          <w:p w:rsidR="0054312E" w:rsidRPr="00E4641E" w:rsidRDefault="007934AA" w:rsidP="007934AA">
            <w:pPr>
              <w:rPr>
                <w:rFonts w:asciiTheme="minorHAnsi" w:hAnsiTheme="minorHAnsi" w:cs="Arial"/>
              </w:rPr>
            </w:pPr>
            <w:r w:rsidRPr="00E4641E">
              <w:rPr>
                <w:rFonts w:asciiTheme="minorHAnsi" w:hAnsiTheme="minorHAnsi" w:cs="Arial"/>
                <w:sz w:val="22"/>
                <w:szCs w:val="22"/>
              </w:rPr>
              <w:t>Podmiot odpowiedzialny za przyjmowanie protestów: IZ RPO</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w:t>
            </w:r>
            <w:proofErr w:type="spellStart"/>
            <w:r w:rsidRPr="00E4641E">
              <w:rPr>
                <w:rFonts w:asciiTheme="minorHAnsi" w:hAnsiTheme="minorHAnsi" w:cs="Arial"/>
                <w:i/>
                <w:sz w:val="22"/>
                <w:szCs w:val="22"/>
              </w:rPr>
              <w:t>financingu</w:t>
            </w:r>
            <w:proofErr w:type="spellEnd"/>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stosowania </w:t>
            </w:r>
            <w:r w:rsidRPr="00E4641E">
              <w:rPr>
                <w:rFonts w:asciiTheme="minorHAnsi" w:hAnsiTheme="minorHAnsi" w:cs="Arial"/>
                <w:sz w:val="22"/>
                <w:szCs w:val="22"/>
              </w:rPr>
              <w:lastRenderedPageBreak/>
              <w:t>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lastRenderedPageBreak/>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w:t>
            </w:r>
            <w:r w:rsidRPr="00E4641E">
              <w:rPr>
                <w:rFonts w:asciiTheme="minorHAnsi" w:hAnsiTheme="minorHAnsi" w:cs="Arial"/>
                <w:color w:val="000000" w:themeColor="text1"/>
                <w:sz w:val="22"/>
                <w:szCs w:val="22"/>
              </w:rPr>
              <w:lastRenderedPageBreak/>
              <w:t>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A167A1">
            <w:pPr>
              <w:pStyle w:val="Akapitzlist"/>
              <w:numPr>
                <w:ilvl w:val="2"/>
                <w:numId w:val="30"/>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A167A1">
            <w:pPr>
              <w:pStyle w:val="Akapitzlist"/>
              <w:numPr>
                <w:ilvl w:val="2"/>
                <w:numId w:val="30"/>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lastRenderedPageBreak/>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lastRenderedPageBreak/>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w:t>
            </w:r>
            <w:r w:rsidRPr="00E4641E">
              <w:rPr>
                <w:rFonts w:asciiTheme="minorHAnsi" w:hAnsiTheme="minorHAnsi" w:cs="Arial"/>
                <w:color w:val="auto"/>
                <w:sz w:val="22"/>
                <w:szCs w:val="22"/>
              </w:rPr>
              <w:lastRenderedPageBreak/>
              <w:t xml:space="preserve">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 xml:space="preserve">analizy oraz wskazane smart </w:t>
            </w:r>
            <w:proofErr w:type="spellStart"/>
            <w:r w:rsidRPr="00E4641E">
              <w:rPr>
                <w:rFonts w:cs="Arial"/>
              </w:rPr>
              <w:t>specialisations</w:t>
            </w:r>
            <w:proofErr w:type="spellEnd"/>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r>
            <w:r w:rsidRPr="00E4641E">
              <w:rPr>
                <w:rFonts w:asciiTheme="minorHAnsi" w:hAnsiTheme="minorHAnsi" w:cs="Arial"/>
                <w:sz w:val="22"/>
                <w:szCs w:val="22"/>
              </w:rPr>
              <w:lastRenderedPageBreak/>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lastRenderedPageBreak/>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 xml:space="preserve">Podmiot odpowiedzialny za nabór i ocenę wniosków: IZ RPO.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IZ RPO</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w:t>
            </w:r>
            <w:proofErr w:type="spellStart"/>
            <w:r w:rsidRPr="00E4641E">
              <w:rPr>
                <w:rFonts w:asciiTheme="minorHAnsi" w:hAnsiTheme="minorHAnsi" w:cs="Arial"/>
                <w:i/>
                <w:sz w:val="22"/>
                <w:szCs w:val="22"/>
              </w:rPr>
              <w:t>financingu</w:t>
            </w:r>
            <w:proofErr w:type="spellEnd"/>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proofErr w:type="spellStart"/>
            <w:r w:rsidR="00B45404" w:rsidRPr="00E4641E">
              <w:rPr>
                <w:rFonts w:asciiTheme="minorHAnsi" w:hAnsiTheme="minorHAnsi" w:cs="Arial"/>
                <w:sz w:val="22"/>
                <w:szCs w:val="22"/>
              </w:rPr>
              <w:t>financingu</w:t>
            </w:r>
            <w:proofErr w:type="spellEnd"/>
            <w:r w:rsidR="00B45404" w:rsidRPr="00E4641E">
              <w:rPr>
                <w:rFonts w:asciiTheme="minorHAnsi" w:hAnsiTheme="minorHAnsi" w:cs="Arial"/>
                <w:sz w:val="22"/>
                <w:szCs w:val="22"/>
              </w:rPr>
              <w:t xml:space="preserve">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 PLN netto w ramach kosztów bezpośrednich projektu oraz wydatków w ramach cross-</w:t>
            </w:r>
            <w:proofErr w:type="spellStart"/>
            <w:r w:rsidRPr="00E4641E">
              <w:rPr>
                <w:rFonts w:asciiTheme="minorHAnsi" w:hAnsiTheme="minorHAnsi" w:cs="Arial"/>
                <w:sz w:val="22"/>
                <w:szCs w:val="22"/>
              </w:rPr>
              <w:t>financingu</w:t>
            </w:r>
            <w:proofErr w:type="spellEnd"/>
            <w:r w:rsidRPr="00E4641E">
              <w:rPr>
                <w:rFonts w:asciiTheme="minorHAnsi" w:hAnsiTheme="minorHAnsi" w:cs="Arial"/>
                <w:sz w:val="22"/>
                <w:szCs w:val="22"/>
              </w:rPr>
              <w:t xml:space="preserve"> nie może </w:t>
            </w:r>
            <w:r w:rsidRPr="00E4641E">
              <w:rPr>
                <w:rFonts w:asciiTheme="minorHAnsi" w:hAnsiTheme="minorHAnsi" w:cs="Arial"/>
                <w:sz w:val="22"/>
                <w:szCs w:val="22"/>
              </w:rPr>
              <w:lastRenderedPageBreak/>
              <w:t>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lastRenderedPageBreak/>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lastRenderedPageBreak/>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 xml:space="preserve">miejscu pracy </w:t>
            </w:r>
            <w:r w:rsidRPr="004705BF">
              <w:rPr>
                <w:rFonts w:asciiTheme="minorHAnsi" w:hAnsiTheme="minorHAnsi" w:cs="Arial"/>
                <w:color w:val="auto"/>
                <w:sz w:val="22"/>
                <w:szCs w:val="22"/>
              </w:rPr>
              <w:lastRenderedPageBreak/>
              <w:t>(w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 xml:space="preserve">o znaczeniu regionalnym lub </w:t>
            </w:r>
            <w:proofErr w:type="spellStart"/>
            <w:r w:rsidRPr="004705BF">
              <w:rPr>
                <w:rFonts w:cs="Arial"/>
              </w:rPr>
              <w:t>subregionalnym</w:t>
            </w:r>
            <w:proofErr w:type="spellEnd"/>
            <w:r w:rsidRPr="004705BF">
              <w:rPr>
                <w:rFonts w:cs="Arial"/>
              </w:rPr>
              <w:t>.</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sektorze zdrowia (Plan działań) </w:t>
            </w:r>
            <w:r w:rsidRPr="004705BF">
              <w:rPr>
                <w:rFonts w:asciiTheme="minorHAnsi" w:hAnsiTheme="minorHAnsi" w:cs="Arial"/>
                <w:sz w:val="22"/>
                <w:szCs w:val="22"/>
              </w:rPr>
              <w:lastRenderedPageBreak/>
              <w:t>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 xml:space="preserve">Podmiot odpowiedzialny za nabór i ocenę wniosków: IZ RPO.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IZ RPO.</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w:t>
            </w:r>
            <w:proofErr w:type="spellStart"/>
            <w:r w:rsidRPr="004705BF">
              <w:rPr>
                <w:rFonts w:asciiTheme="minorHAnsi" w:hAnsiTheme="minorHAnsi" w:cs="Arial"/>
                <w:i/>
                <w:sz w:val="22"/>
                <w:szCs w:val="22"/>
              </w:rPr>
              <w:t>financingu</w:t>
            </w:r>
            <w:proofErr w:type="spellEnd"/>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w:t>
            </w:r>
            <w:proofErr w:type="spellStart"/>
            <w:r w:rsidR="00B45404" w:rsidRPr="004705BF">
              <w:rPr>
                <w:rFonts w:asciiTheme="minorHAnsi" w:hAnsiTheme="minorHAnsi" w:cs="Arial"/>
                <w:sz w:val="22"/>
                <w:szCs w:val="22"/>
              </w:rPr>
              <w:t>financingu</w:t>
            </w:r>
            <w:proofErr w:type="spellEnd"/>
            <w:r w:rsidR="00B45404" w:rsidRPr="004705BF">
              <w:rPr>
                <w:rFonts w:asciiTheme="minorHAnsi" w:hAnsiTheme="minorHAnsi" w:cs="Arial"/>
                <w:sz w:val="22"/>
                <w:szCs w:val="22"/>
              </w:rPr>
              <w:t xml:space="preserve">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4705BF">
              <w:rPr>
                <w:rFonts w:asciiTheme="minorHAnsi" w:hAnsiTheme="minorHAnsi" w:cs="Arial"/>
                <w:sz w:val="22"/>
                <w:szCs w:val="22"/>
              </w:rPr>
              <w:t>financingu</w:t>
            </w:r>
            <w:proofErr w:type="spellEnd"/>
            <w:r w:rsidRPr="004705BF">
              <w:rPr>
                <w:rFonts w:asciiTheme="minorHAnsi" w:hAnsiTheme="minorHAnsi" w:cs="Arial"/>
                <w:sz w:val="22"/>
                <w:szCs w:val="22"/>
              </w:rPr>
              <w:t xml:space="preserve">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lastRenderedPageBreak/>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lastRenderedPageBreak/>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placówkach wsparcia dziennego,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w:t>
            </w:r>
            <w:r w:rsidRPr="004705BF">
              <w:rPr>
                <w:rFonts w:cs="Arial"/>
                <w:color w:val="000000" w:themeColor="text1"/>
              </w:rPr>
              <w:lastRenderedPageBreak/>
              <w:t xml:space="preserve">alkoholizmowi;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4705BF">
              <w:rPr>
                <w:rFonts w:cs="Arial"/>
                <w:color w:val="000000" w:themeColor="text1"/>
              </w:rPr>
              <w:t>coacha</w:t>
            </w:r>
            <w:proofErr w:type="spellEnd"/>
            <w:r w:rsidRPr="004705BF">
              <w:rPr>
                <w:rFonts w:cs="Arial"/>
                <w:color w:val="000000" w:themeColor="text1"/>
              </w:rPr>
              <w:t xml:space="preserve">;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poradnictwa </w:t>
            </w:r>
            <w:r w:rsidRPr="004705BF">
              <w:rPr>
                <w:rFonts w:cs="Arial"/>
                <w:color w:val="000000" w:themeColor="text1"/>
              </w:rPr>
              <w:lastRenderedPageBreak/>
              <w:t>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643262">
            <w:pPr>
              <w:pStyle w:val="Akapitzlist"/>
              <w:numPr>
                <w:ilvl w:val="0"/>
                <w:numId w:val="269"/>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A43B6" w:rsidRPr="004705BF" w:rsidRDefault="00CA43B6"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kursy i szkolenia umożliwiające nabycie, podniesienie lub zmianę kwalifikacji i</w:t>
            </w:r>
            <w:r w:rsidR="00471919">
              <w:rPr>
                <w:rFonts w:cs="Arial"/>
                <w:color w:val="000000" w:themeColor="text1"/>
              </w:rPr>
              <w:t> </w:t>
            </w:r>
            <w:r w:rsidRPr="004705BF">
              <w:rPr>
                <w:rFonts w:cs="Arial"/>
                <w:color w:val="000000" w:themeColor="text1"/>
              </w:rPr>
              <w:t>kompetencji zawodowych oraz rozwijanie umiejętności i kompetencji społecznych, niezbędnych na rynku pracy</w:t>
            </w:r>
            <w:r w:rsidR="00A958AF" w:rsidRPr="004705BF">
              <w:rPr>
                <w:rFonts w:cs="Arial"/>
                <w:color w:val="000000" w:themeColor="text1"/>
              </w:rPr>
              <w:t>;</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spółdzielni socjalnej, przedsiębiorstwie społecznym lub innym podmiocie, również w przedsiębiorstwie (po konsultacji z właściwym powiatowym urzędem pracy w przypadku, gdy klientem jest osoba bezrobotna);</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usługi aktywnej integracji o charakterze zawodowym realizowane przez Powiatowy Urząd Pracy na podstawie porozumienia o</w:t>
            </w:r>
            <w:r w:rsidR="00246D15">
              <w:rPr>
                <w:rFonts w:cs="Arial"/>
                <w:color w:val="000000" w:themeColor="text1"/>
              </w:rPr>
              <w:t> </w:t>
            </w:r>
            <w:r w:rsidRPr="004705BF">
              <w:rPr>
                <w:rFonts w:cs="Arial"/>
                <w:color w:val="000000" w:themeColor="text1"/>
              </w:rPr>
              <w:t>realizacji Programu Aktywizacja i</w:t>
            </w:r>
            <w:r w:rsidR="00246D15">
              <w:rPr>
                <w:rFonts w:cs="Arial"/>
                <w:color w:val="000000" w:themeColor="text1"/>
              </w:rPr>
              <w:t> </w:t>
            </w:r>
            <w:r w:rsidRPr="004705BF">
              <w:rPr>
                <w:rFonts w:cs="Arial"/>
                <w:color w:val="000000" w:themeColor="text1"/>
              </w:rPr>
              <w:t xml:space="preserve">Integracja, o którym mowa w ustawie z dnia </w:t>
            </w:r>
            <w:r w:rsidRPr="004705BF">
              <w:rPr>
                <w:rFonts w:cs="Arial"/>
                <w:color w:val="000000" w:themeColor="text1"/>
              </w:rPr>
              <w:lastRenderedPageBreak/>
              <w:t>20 kwietnia 2004 r. o promocji zatrudnienia i</w:t>
            </w:r>
            <w:r w:rsidR="00246D15">
              <w:rPr>
                <w:rFonts w:cs="Arial"/>
                <w:color w:val="000000" w:themeColor="text1"/>
              </w:rPr>
              <w:t> </w:t>
            </w:r>
            <w:r w:rsidRPr="004705BF">
              <w:rPr>
                <w:rFonts w:cs="Arial"/>
                <w:color w:val="000000" w:themeColor="text1"/>
              </w:rPr>
              <w:t>instytucjach rynku pracy i na zasadach określonych w tej ustawie;</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643262">
            <w:pPr>
              <w:pStyle w:val="Akapitzlist"/>
              <w:numPr>
                <w:ilvl w:val="0"/>
                <w:numId w:val="271"/>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t>
            </w:r>
            <w:r w:rsidRPr="004705BF">
              <w:rPr>
                <w:rFonts w:cs="Arial"/>
                <w:color w:val="000000" w:themeColor="text1"/>
              </w:rPr>
              <w:lastRenderedPageBreak/>
              <w:t xml:space="preserve">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643262">
            <w:pPr>
              <w:pStyle w:val="Akapitzlist"/>
              <w:numPr>
                <w:ilvl w:val="0"/>
                <w:numId w:val="270"/>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xml:space="preserve">) usługi specjalistycznego poradnictwa (prawnego, rodzinnego, psychologicznego), </w:t>
            </w:r>
            <w:r w:rsidR="00987229" w:rsidRPr="004705BF">
              <w:rPr>
                <w:rFonts w:asciiTheme="minorHAnsi" w:hAnsiTheme="minorHAnsi" w:cs="Arial"/>
                <w:color w:val="000000" w:themeColor="text1"/>
                <w:sz w:val="22"/>
                <w:szCs w:val="22"/>
              </w:rPr>
              <w:lastRenderedPageBreak/>
              <w:t>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lastRenderedPageBreak/>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 xml:space="preserve">Zakładach Poprawczych, Schroniskach dla Nieletnich, Ośrodkach Kuratorskich, Młodzieżowych Ośrodkach Wychowawczych, Młodzieżowych Ośrodkach </w:t>
            </w:r>
            <w:r w:rsidRPr="00C35C2A">
              <w:rPr>
                <w:rFonts w:asciiTheme="minorHAnsi" w:hAnsiTheme="minorHAnsi" w:cs="Arial"/>
                <w:color w:val="000000" w:themeColor="text1"/>
                <w:sz w:val="22"/>
                <w:szCs w:val="22"/>
              </w:rPr>
              <w:lastRenderedPageBreak/>
              <w:t>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643262">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643262">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643262">
            <w:pPr>
              <w:pStyle w:val="Akapitzlist"/>
              <w:numPr>
                <w:ilvl w:val="0"/>
                <w:numId w:val="292"/>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643262">
            <w:pPr>
              <w:pStyle w:val="Akapitzlist"/>
              <w:numPr>
                <w:ilvl w:val="0"/>
                <w:numId w:val="293"/>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643262">
            <w:pPr>
              <w:pStyle w:val="Akapitzlist"/>
              <w:numPr>
                <w:ilvl w:val="0"/>
                <w:numId w:val="293"/>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643262">
            <w:pPr>
              <w:pStyle w:val="Akapitzlist"/>
              <w:numPr>
                <w:ilvl w:val="0"/>
                <w:numId w:val="293"/>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643262">
            <w:pPr>
              <w:pStyle w:val="Akapitzlist"/>
              <w:numPr>
                <w:ilvl w:val="0"/>
                <w:numId w:val="293"/>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643262">
            <w:pPr>
              <w:pStyle w:val="Akapitzlist"/>
              <w:numPr>
                <w:ilvl w:val="0"/>
                <w:numId w:val="293"/>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643262">
            <w:pPr>
              <w:pStyle w:val="Akapitzlist"/>
              <w:numPr>
                <w:ilvl w:val="0"/>
                <w:numId w:val="293"/>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643262">
            <w:pPr>
              <w:pStyle w:val="Akapitzlist"/>
              <w:numPr>
                <w:ilvl w:val="0"/>
                <w:numId w:val="293"/>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 xml:space="preserve">oaching, mentoring, </w:t>
            </w:r>
            <w:proofErr w:type="spellStart"/>
            <w:r w:rsidRPr="00C35C2A">
              <w:rPr>
                <w:rFonts w:asciiTheme="minorHAnsi" w:hAnsiTheme="minorHAnsi" w:cs="Arial"/>
                <w:color w:val="000000" w:themeColor="text1"/>
                <w:sz w:val="22"/>
                <w:szCs w:val="22"/>
              </w:rPr>
              <w:t>tutoring</w:t>
            </w:r>
            <w:proofErr w:type="spellEnd"/>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 xml:space="preserve">ajęcia z zakresu </w:t>
            </w:r>
            <w:proofErr w:type="spellStart"/>
            <w:r w:rsidRPr="00C35C2A">
              <w:rPr>
                <w:rFonts w:asciiTheme="minorHAnsi" w:hAnsiTheme="minorHAnsi" w:cs="Arial"/>
                <w:color w:val="000000" w:themeColor="text1"/>
                <w:sz w:val="22"/>
                <w:szCs w:val="22"/>
              </w:rPr>
              <w:t>zawodoznawstwa</w:t>
            </w:r>
            <w:proofErr w:type="spellEnd"/>
            <w:r w:rsidRPr="00C35C2A">
              <w:rPr>
                <w:rFonts w:asciiTheme="minorHAnsi" w:hAnsiTheme="minorHAnsi" w:cs="Arial"/>
                <w:color w:val="000000" w:themeColor="text1"/>
                <w:sz w:val="22"/>
                <w:szCs w:val="22"/>
              </w:rPr>
              <w:t xml:space="preserve">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lastRenderedPageBreak/>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 xml:space="preserve">niepełnosprawnościami zatrudnionych </w:t>
            </w:r>
            <w:r w:rsidRPr="004705BF">
              <w:rPr>
                <w:rFonts w:asciiTheme="minorHAnsi" w:hAnsiTheme="minorHAnsi"/>
                <w:color w:val="000000" w:themeColor="text1"/>
                <w:sz w:val="22"/>
                <w:szCs w:val="22"/>
              </w:rPr>
              <w:lastRenderedPageBreak/>
              <w:t>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szczególności w początkowym okresie zatrudnienia, umożliwia 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lastRenderedPageBreak/>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 xml:space="preserve">Beneficjenci w zakresie projektów </w:t>
            </w:r>
            <w:r w:rsidRPr="004705BF">
              <w:rPr>
                <w:rFonts w:asciiTheme="minorHAnsi" w:hAnsiTheme="minorHAnsi" w:cs="Arial"/>
                <w:sz w:val="22"/>
                <w:szCs w:val="22"/>
              </w:rPr>
              <w:lastRenderedPageBreak/>
              <w:t>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w:t>
            </w:r>
            <w:r w:rsidRPr="004705BF">
              <w:rPr>
                <w:rFonts w:cs="Arial"/>
              </w:rPr>
              <w:lastRenderedPageBreak/>
              <w:t xml:space="preserve">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6A659B" w:rsidRPr="004705BF" w:rsidRDefault="006A659B" w:rsidP="006A659B">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CT 9 wsparcie jest kierowane do osób, wobec których zastosowanie wyłącznie instrumentów i usług rynku pracy jest niewystarczające i istnieje konieczność zastosowania w pierwszej kolejności usług aktywnej integracji o charakterze społecznym, w tym do osób zakwalifikowanych do III profilu pomocy i skierowanych do objęcia Programem Aktywizacja i Integracja w oparciu </w:t>
            </w:r>
            <w:r w:rsidRPr="004705BF">
              <w:rPr>
                <w:rFonts w:asciiTheme="minorHAnsi" w:eastAsiaTheme="minorHAnsi" w:hAnsiTheme="minorHAnsi" w:cs="Arial"/>
                <w:i/>
                <w:sz w:val="22"/>
                <w:szCs w:val="22"/>
                <w:lang w:eastAsia="en-US"/>
              </w:rPr>
              <w:t>ustawę o promocji zatrudnienia i instytucjach rynku pracy</w:t>
            </w:r>
            <w:r w:rsidRPr="004705BF">
              <w:rPr>
                <w:rFonts w:asciiTheme="minorHAnsi" w:eastAsiaTheme="minorHAnsi" w:hAnsiTheme="minorHAnsi" w:cs="Arial"/>
                <w:sz w:val="22"/>
                <w:szCs w:val="22"/>
                <w:lang w:eastAsia="en-US"/>
              </w:rPr>
              <w:t xml:space="preserve">. W ramach projektów OPS i PCPR wsparciem są obejmowane </w:t>
            </w:r>
            <w:r w:rsidR="005E77C6" w:rsidRPr="004705BF">
              <w:rPr>
                <w:rFonts w:asciiTheme="minorHAnsi" w:eastAsiaTheme="minorHAnsi" w:hAnsiTheme="minorHAnsi" w:cs="Arial"/>
                <w:sz w:val="22"/>
                <w:szCs w:val="22"/>
                <w:lang w:eastAsia="en-US"/>
              </w:rPr>
              <w:t xml:space="preserve">także </w:t>
            </w:r>
            <w:r w:rsidRPr="004705BF">
              <w:rPr>
                <w:rFonts w:asciiTheme="minorHAnsi" w:eastAsiaTheme="minorHAnsi" w:hAnsiTheme="minorHAnsi" w:cs="Arial"/>
                <w:sz w:val="22"/>
                <w:szCs w:val="22"/>
                <w:lang w:eastAsia="en-US"/>
              </w:rPr>
              <w:t>osoby bezrobotne, które korzystają z pomocy społecznej lub bezrobotne zakwalifikowane do III profilu pomocy zgodnie z ustawą z dnia 20</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kwietnia 2004 r. o promocji zatrudnienia i</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instytucjach rynku pracy. W przypadku wsparcia osób bezrobotnych zakwalifikowanych do III profilu pomocy wsparcie jest realizowane na podstawie Programu Aktywizacja i Integracja, o którym mowa w ww. ustawie.</w:t>
            </w:r>
          </w:p>
          <w:p w:rsidR="006A659B" w:rsidRPr="004705BF" w:rsidRDefault="006A659B" w:rsidP="002A23B6">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r>
            <w:r w:rsidRPr="004705BF">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78603E" w:rsidRPr="004705BF" w:rsidRDefault="006A659B" w:rsidP="0078603E">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 xml:space="preserve">niepowielaniu wsparcia, które osoba lub rodzina zagrożona ubóstwem lub wykluczeniem społecznym uzyskuje w ramach działań towarzyszących w PO PŻ. </w:t>
            </w:r>
          </w:p>
          <w:p w:rsidR="006A659B" w:rsidRDefault="0078603E" w:rsidP="00CA43B6">
            <w:pPr>
              <w:spacing w:before="40" w:after="40"/>
              <w:jc w:val="both"/>
              <w:rPr>
                <w:rFonts w:asciiTheme="minorHAnsi" w:hAnsiTheme="minorHAnsi" w:cs="Arial"/>
              </w:rPr>
            </w:pPr>
            <w:r w:rsidRPr="004705BF">
              <w:rPr>
                <w:rFonts w:asciiTheme="minorHAnsi" w:hAnsiTheme="minorHAnsi" w:cs="Arial"/>
                <w:sz w:val="22"/>
                <w:szCs w:val="22"/>
              </w:rPr>
              <w:t>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 xml:space="preserve">rehabilitacji zawodowej i społecznej oraz zatrudnianiu osób niepełnosprawnych nie są </w:t>
            </w:r>
            <w:r w:rsidRPr="004705BF">
              <w:rPr>
                <w:rFonts w:asciiTheme="minorHAnsi" w:hAnsiTheme="minorHAnsi" w:cs="Arial"/>
                <w:sz w:val="22"/>
                <w:szCs w:val="22"/>
              </w:rPr>
              <w:lastRenderedPageBreak/>
              <w:t>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o</w:t>
            </w:r>
            <w:r w:rsidR="00DD1DF0">
              <w:rPr>
                <w:rFonts w:asciiTheme="minorHAnsi" w:hAnsiTheme="minorHAnsi" w:cs="Arial"/>
                <w:sz w:val="22"/>
                <w:szCs w:val="22"/>
              </w:rPr>
              <w:t> </w:t>
            </w:r>
            <w:r w:rsidRPr="004705BF">
              <w:rPr>
                <w:rFonts w:asciiTheme="minorHAnsi" w:hAnsiTheme="minorHAnsi" w:cs="Arial"/>
                <w:sz w:val="22"/>
                <w:szCs w:val="22"/>
              </w:rPr>
              <w:t>których mowa w ustawie z dnia 12 marca 2004</w:t>
            </w:r>
            <w:r w:rsidR="00DD1DF0">
              <w:rPr>
                <w:rFonts w:asciiTheme="minorHAnsi" w:hAnsiTheme="minorHAnsi" w:cs="Arial"/>
                <w:sz w:val="22"/>
                <w:szCs w:val="22"/>
              </w:rPr>
              <w:t> </w:t>
            </w:r>
            <w:r w:rsidRPr="004705BF">
              <w:rPr>
                <w:rFonts w:asciiTheme="minorHAnsi" w:hAnsiTheme="minorHAnsi" w:cs="Arial"/>
                <w:sz w:val="22"/>
                <w:szCs w:val="22"/>
              </w:rPr>
              <w:t>r. o pomocy społecznej oraz programów aktywności lokalnej w formie lokalnych programów pomocy społecznej, o których mowa w ustawie z dnia 12 marca 2004 r. o pomocy społecznej, 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F267B3" w:rsidRPr="004705BF" w:rsidDel="00FE3C38"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w:t>
            </w:r>
            <w:proofErr w:type="spellStart"/>
            <w:r w:rsidRPr="004705BF">
              <w:rPr>
                <w:rFonts w:asciiTheme="minorHAnsi" w:hAnsiTheme="minorHAnsi" w:cs="Arial"/>
                <w:i/>
                <w:sz w:val="22"/>
                <w:szCs w:val="22"/>
              </w:rPr>
              <w:t>financingu</w:t>
            </w:r>
            <w:proofErr w:type="spellEnd"/>
            <w:r w:rsidRPr="004705BF">
              <w:rPr>
                <w:rFonts w:asciiTheme="minorHAnsi" w:hAnsiTheme="minorHAnsi" w:cs="Arial"/>
                <w:sz w:val="22"/>
                <w:szCs w:val="22"/>
              </w:rPr>
              <w:t xml:space="preserve"> (%)</w:t>
            </w:r>
            <w:r w:rsidRPr="004705BF">
              <w:rPr>
                <w:rFonts w:asciiTheme="minorHAnsi" w:hAnsiTheme="minorHAnsi" w:cs="Arial"/>
                <w:sz w:val="22"/>
                <w:szCs w:val="22"/>
              </w:rPr>
              <w:br/>
            </w:r>
            <w:r w:rsidRPr="004705BF">
              <w:rPr>
                <w:rFonts w:asciiTheme="minorHAnsi" w:hAnsiTheme="minorHAnsi" w:cs="Arial"/>
                <w:sz w:val="22"/>
                <w:szCs w:val="22"/>
              </w:rPr>
              <w:lastRenderedPageBreak/>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w:t>
            </w:r>
            <w:r w:rsidRPr="004705BF">
              <w:rPr>
                <w:rFonts w:asciiTheme="minorHAnsi" w:hAnsiTheme="minorHAnsi" w:cs="Arial"/>
                <w:sz w:val="22"/>
                <w:szCs w:val="22"/>
              </w:rPr>
              <w:lastRenderedPageBreak/>
              <w:t xml:space="preserve">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 xml:space="preserve">Wartość wydatków w ramach cross- </w:t>
            </w:r>
            <w:proofErr w:type="spellStart"/>
            <w:r w:rsidRPr="004705BF">
              <w:rPr>
                <w:rFonts w:asciiTheme="minorHAnsi" w:hAnsiTheme="minorHAnsi" w:cs="Arial"/>
                <w:sz w:val="22"/>
                <w:szCs w:val="22"/>
              </w:rPr>
              <w:t>financingu</w:t>
            </w:r>
            <w:proofErr w:type="spellEnd"/>
            <w:r w:rsidRPr="004705BF">
              <w:rPr>
                <w:rFonts w:asciiTheme="minorHAnsi" w:hAnsiTheme="minorHAnsi" w:cs="Arial"/>
                <w:sz w:val="22"/>
                <w:szCs w:val="22"/>
              </w:rPr>
              <w:t xml:space="preserve">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4705BF">
              <w:rPr>
                <w:rFonts w:asciiTheme="minorHAnsi" w:hAnsiTheme="minorHAnsi" w:cs="Arial"/>
                <w:sz w:val="22"/>
                <w:szCs w:val="22"/>
              </w:rPr>
              <w:t>financingu</w:t>
            </w:r>
            <w:proofErr w:type="spellEnd"/>
            <w:r w:rsidRPr="004705BF">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 xml:space="preserve">Kwestia sytemu zaliczek zostanie ustalona </w:t>
            </w:r>
            <w:r w:rsidRPr="004705BF">
              <w:rPr>
                <w:rFonts w:asciiTheme="minorHAnsi" w:hAnsiTheme="minorHAnsi" w:cs="Arial"/>
                <w:sz w:val="22"/>
                <w:szCs w:val="22"/>
              </w:rPr>
              <w:lastRenderedPageBreak/>
              <w:t>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lastRenderedPageBreak/>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 xml:space="preserve">przypadku choroby lub innego okresowego braku możliwości sprawowania opieki ze </w:t>
            </w:r>
            <w:r w:rsidR="00827907" w:rsidRPr="00986F5A">
              <w:rPr>
                <w:rFonts w:asciiTheme="minorHAnsi" w:eastAsia="Calibri" w:hAnsiTheme="minorHAnsi"/>
                <w:sz w:val="22"/>
                <w:szCs w:val="22"/>
              </w:rPr>
              <w:lastRenderedPageBreak/>
              <w:t>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 xml:space="preserve">poradnictwo, w tym psychologiczne oraz pomoc w uzyskaniu informacji umożliwiających poruszanie się po różnych systemach wsparcia, z których korzystanie jest niezbędne dla sprawowania wysokiej jakości opieki i odciążenia opiekunów </w:t>
            </w:r>
            <w:r w:rsidRPr="00986F5A">
              <w:rPr>
                <w:rFonts w:ascii="Calibri" w:eastAsia="Calibri" w:hAnsi="Calibri"/>
              </w:rPr>
              <w:lastRenderedPageBreak/>
              <w:t>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Pr="00986F5A" w:rsidRDefault="00827907" w:rsidP="000F76C7">
            <w:pPr>
              <w:spacing w:line="276" w:lineRule="auto"/>
              <w:jc w:val="both"/>
              <w:rPr>
                <w:rFonts w:ascii="Calibri" w:eastAsia="Calibri" w:hAnsi="Calibri"/>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podnoszenie kompetencji</w:t>
            </w:r>
            <w:r w:rsidR="00466857" w:rsidRPr="00986F5A">
              <w:rPr>
                <w:rFonts w:cs="Arial"/>
              </w:rPr>
              <w:t xml:space="preserve"> i </w:t>
            </w:r>
            <w:r w:rsidRPr="00986F5A">
              <w:rPr>
                <w:rFonts w:cs="Arial"/>
              </w:rPr>
              <w:t>kwalifikacji personelu służb świadczących  usługi pieczy zastępczej,</w:t>
            </w:r>
            <w:r w:rsidR="00466857" w:rsidRPr="00986F5A">
              <w:rPr>
                <w:rFonts w:cs="Arial"/>
              </w:rPr>
              <w:t xml:space="preserve"> w </w:t>
            </w:r>
            <w:r w:rsidRPr="00986F5A">
              <w:rPr>
                <w:rFonts w:cs="Arial"/>
              </w:rPr>
              <w:t>tym  kształcenie kandydatów na rodziny zastępcze, prowadzących rodzinne domy dziecka</w:t>
            </w:r>
            <w:r w:rsidR="00466857" w:rsidRPr="00986F5A">
              <w:rPr>
                <w:rFonts w:cs="Arial"/>
              </w:rPr>
              <w:t xml:space="preserve"> i </w:t>
            </w:r>
            <w:r w:rsidRPr="00986F5A">
              <w:rPr>
                <w:rFonts w:cs="Arial"/>
              </w:rPr>
              <w:t>dyrektorów placówek</w:t>
            </w:r>
            <w:r w:rsidR="00986F5A">
              <w:rPr>
                <w:rFonts w:cs="Arial"/>
              </w:rPr>
              <w:t xml:space="preserve"> opiekuńczo-wychowawczych typu </w:t>
            </w:r>
            <w:r w:rsidRPr="00986F5A">
              <w:rPr>
                <w:rFonts w:cs="Arial"/>
              </w:rPr>
              <w:t xml:space="preserve">rodzinnego </w:t>
            </w:r>
            <w:r w:rsidR="006872C3" w:rsidRPr="00986F5A">
              <w:rPr>
                <w:rFonts w:cs="Arial"/>
              </w:rPr>
              <w:t xml:space="preserve">mających pod opieką </w:t>
            </w:r>
            <w:r w:rsidR="006E3207">
              <w:rPr>
                <w:rFonts w:cs="Arial"/>
              </w:rPr>
              <w:t>poniżej</w:t>
            </w:r>
            <w:r w:rsidR="006E3207" w:rsidRPr="00986F5A">
              <w:rPr>
                <w:rFonts w:cs="Arial"/>
              </w:rPr>
              <w:t xml:space="preserve"> </w:t>
            </w:r>
            <w:r w:rsidR="006872C3" w:rsidRPr="00986F5A">
              <w:rPr>
                <w:rFonts w:cs="Arial"/>
              </w:rPr>
              <w:t xml:space="preserve">14 dzieci </w:t>
            </w:r>
            <w:r w:rsidRPr="00986F5A">
              <w:rPr>
                <w:rFonts w:cs="Arial"/>
              </w:rPr>
              <w:t>oraz doskonalenie osób sprawujących rodzinną pieczę zastępczą</w:t>
            </w:r>
            <w:r w:rsidR="00466857" w:rsidRPr="00986F5A">
              <w:rPr>
                <w:rFonts w:cs="Arial"/>
              </w:rPr>
              <w:t xml:space="preserve"> w </w:t>
            </w:r>
            <w:r w:rsidRPr="00986F5A">
              <w:rPr>
                <w:rFonts w:cs="Arial"/>
              </w:rPr>
              <w:t>ww. formach – wsparcie realizowane wyłącznie jako element działań prowadzących do powstawania/</w:t>
            </w:r>
            <w:r w:rsidR="00986F5A">
              <w:rPr>
                <w:rFonts w:cs="Arial"/>
              </w:rPr>
              <w:t xml:space="preserve"> </w:t>
            </w:r>
            <w:r w:rsidRPr="00986F5A">
              <w:rPr>
                <w:rFonts w:cs="Arial"/>
              </w:rPr>
              <w:t xml:space="preserve">podnoszenia jakości </w:t>
            </w:r>
            <w:proofErr w:type="spellStart"/>
            <w:r w:rsidRPr="00986F5A">
              <w:rPr>
                <w:rFonts w:cs="Arial"/>
              </w:rPr>
              <w:t>zdezinstytucjonalizowanych</w:t>
            </w:r>
            <w:proofErr w:type="spellEnd"/>
            <w:r w:rsidRPr="00986F5A">
              <w:rPr>
                <w:rFonts w:cs="Arial"/>
              </w:rPr>
              <w:t xml:space="preserve"> form pieczy zastępczej. </w:t>
            </w:r>
          </w:p>
          <w:p w:rsidR="00827907" w:rsidRPr="00986F5A" w:rsidRDefault="00827907" w:rsidP="000F76C7">
            <w:pPr>
              <w:spacing w:before="30" w:after="30"/>
              <w:jc w:val="both"/>
              <w:rPr>
                <w:rFonts w:asciiTheme="minorHAnsi" w:hAnsiTheme="minorHAnsi" w:cs="Arial"/>
                <w:b/>
              </w:rPr>
            </w:pPr>
            <w:r w:rsidRPr="00986F5A">
              <w:rPr>
                <w:rFonts w:asciiTheme="minorHAnsi" w:eastAsia="Calibri" w:hAnsiTheme="minorHAnsi"/>
                <w:b/>
                <w:sz w:val="22"/>
                <w:szCs w:val="22"/>
                <w:lang w:eastAsia="en-US"/>
              </w:rPr>
              <w:t>9.2.C. Mieszkania</w:t>
            </w:r>
            <w:r w:rsidR="00466857" w:rsidRPr="00986F5A">
              <w:rPr>
                <w:rFonts w:asciiTheme="minorHAnsi" w:eastAsia="Calibri" w:hAnsiTheme="minorHAnsi"/>
                <w:b/>
                <w:sz w:val="22"/>
                <w:szCs w:val="22"/>
                <w:lang w:eastAsia="en-US"/>
              </w:rPr>
              <w:t xml:space="preserve"> </w:t>
            </w:r>
            <w:r w:rsidR="000F76C7" w:rsidRPr="00986F5A">
              <w:rPr>
                <w:rFonts w:asciiTheme="minorHAnsi" w:eastAsia="Calibri" w:hAnsiTheme="minorHAnsi"/>
                <w:b/>
                <w:sz w:val="22"/>
                <w:szCs w:val="22"/>
                <w:lang w:eastAsia="en-US"/>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lastRenderedPageBreak/>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 xml:space="preserve">wychowawczych typu </w:t>
            </w:r>
            <w:r w:rsidRPr="00986F5A">
              <w:rPr>
                <w:rFonts w:cs="Arial"/>
              </w:rPr>
              <w:lastRenderedPageBreak/>
              <w:t>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lastRenderedPageBreak/>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w:t>
            </w:r>
            <w:proofErr w:type="spellStart"/>
            <w:r w:rsidRPr="00986F5A">
              <w:rPr>
                <w:rFonts w:asciiTheme="minorHAnsi" w:hAnsiTheme="minorHAnsi" w:cs="Arial"/>
                <w:i/>
                <w:sz w:val="22"/>
                <w:szCs w:val="22"/>
              </w:rPr>
              <w:t>financingu</w:t>
            </w:r>
            <w:proofErr w:type="spellEnd"/>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w:t>
            </w:r>
            <w:r w:rsidRPr="00986F5A">
              <w:rPr>
                <w:rFonts w:asciiTheme="minorHAnsi" w:hAnsiTheme="minorHAnsi" w:cs="Arial"/>
                <w:sz w:val="22"/>
                <w:szCs w:val="22"/>
              </w:rPr>
              <w:lastRenderedPageBreak/>
              <w:t xml:space="preserve">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w:t>
            </w:r>
            <w:proofErr w:type="spellStart"/>
            <w:r w:rsidRPr="00986F5A">
              <w:rPr>
                <w:rFonts w:asciiTheme="minorHAnsi" w:hAnsiTheme="minorHAnsi" w:cs="Arial"/>
                <w:sz w:val="22"/>
                <w:szCs w:val="22"/>
              </w:rPr>
              <w:t>financingu</w:t>
            </w:r>
            <w:proofErr w:type="spellEnd"/>
            <w:r w:rsidRPr="00986F5A">
              <w:rPr>
                <w:rFonts w:asciiTheme="minorHAnsi" w:hAnsiTheme="minorHAnsi" w:cs="Arial"/>
                <w:sz w:val="22"/>
                <w:szCs w:val="22"/>
              </w:rPr>
              <w:t xml:space="preserve">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986F5A">
              <w:rPr>
                <w:rFonts w:asciiTheme="minorHAnsi" w:hAnsiTheme="minorHAnsi" w:cs="Arial"/>
                <w:sz w:val="22"/>
                <w:szCs w:val="22"/>
              </w:rPr>
              <w:t>financingu</w:t>
            </w:r>
            <w:proofErr w:type="spellEnd"/>
            <w:r w:rsidRPr="00986F5A">
              <w:rPr>
                <w:rFonts w:asciiTheme="minorHAnsi" w:hAnsiTheme="minorHAnsi" w:cs="Arial"/>
                <w:sz w:val="22"/>
                <w:szCs w:val="22"/>
              </w:rPr>
              <w:t xml:space="preserve">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(środki UE + ewentualne współfinansowanie z budżetu państwa lub innych źródeł przyznawane </w:t>
            </w:r>
            <w:r w:rsidRPr="00986F5A">
              <w:rPr>
                <w:rFonts w:asciiTheme="minorHAnsi" w:hAnsiTheme="minorHAnsi" w:cs="Arial"/>
                <w:sz w:val="22"/>
                <w:szCs w:val="22"/>
              </w:rPr>
              <w:lastRenderedPageBreak/>
              <w:t>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lastRenderedPageBreak/>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osób zagrożonych ubóstwem lub wykluczeniem społecznym objętych usługami zdrowotnymi świadczonymi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643262">
            <w:pPr>
              <w:pStyle w:val="Akapitzlist"/>
              <w:numPr>
                <w:ilvl w:val="0"/>
                <w:numId w:val="288"/>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 xml:space="preserve">działań nakierowanych na proces </w:t>
            </w:r>
            <w:r w:rsidRPr="00A05EFE">
              <w:rPr>
                <w:rFonts w:asciiTheme="minorHAnsi" w:eastAsia="Calibri" w:hAnsiTheme="minorHAnsi"/>
                <w:sz w:val="22"/>
                <w:szCs w:val="22"/>
                <w:lang w:eastAsia="en-US"/>
              </w:rPr>
              <w:lastRenderedPageBreak/>
              <w:t>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w:t>
            </w:r>
            <w:proofErr w:type="spellStart"/>
            <w:r w:rsidRPr="00A05EFE">
              <w:rPr>
                <w:rFonts w:asciiTheme="minorHAnsi" w:hAnsiTheme="minorHAnsi" w:cs="Arial"/>
                <w:i/>
                <w:sz w:val="22"/>
                <w:szCs w:val="22"/>
              </w:rPr>
              <w:t>financingu</w:t>
            </w:r>
            <w:proofErr w:type="spellEnd"/>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w:t>
            </w:r>
            <w:proofErr w:type="spellStart"/>
            <w:r w:rsidRPr="00A05EFE">
              <w:rPr>
                <w:rFonts w:asciiTheme="minorHAnsi" w:hAnsiTheme="minorHAnsi" w:cs="Arial"/>
                <w:sz w:val="22"/>
                <w:szCs w:val="22"/>
              </w:rPr>
              <w:t>financingu</w:t>
            </w:r>
            <w:proofErr w:type="spellEnd"/>
            <w:r w:rsidRPr="00A05EFE">
              <w:rPr>
                <w:rFonts w:asciiTheme="minorHAnsi" w:hAnsiTheme="minorHAnsi" w:cs="Arial"/>
                <w:sz w:val="22"/>
                <w:szCs w:val="22"/>
              </w:rPr>
              <w:t xml:space="preserve">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A05EFE">
              <w:rPr>
                <w:rFonts w:asciiTheme="minorHAnsi" w:hAnsiTheme="minorHAnsi" w:cs="Arial"/>
                <w:sz w:val="22"/>
                <w:szCs w:val="22"/>
              </w:rPr>
              <w:t>financingu</w:t>
            </w:r>
            <w:proofErr w:type="spellEnd"/>
            <w:r w:rsidRPr="00A05EFE">
              <w:rPr>
                <w:rFonts w:asciiTheme="minorHAnsi" w:hAnsiTheme="minorHAnsi" w:cs="Arial"/>
                <w:sz w:val="22"/>
                <w:szCs w:val="22"/>
              </w:rPr>
              <w:t xml:space="preserve">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w:t>
            </w:r>
            <w:r w:rsidRPr="00A05EFE">
              <w:rPr>
                <w:rFonts w:asciiTheme="minorHAnsi" w:hAnsiTheme="minorHAnsi" w:cs="Arial"/>
                <w:sz w:val="22"/>
                <w:szCs w:val="22"/>
              </w:rPr>
              <w:lastRenderedPageBreak/>
              <w:t xml:space="preserve">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t>
            </w:r>
            <w:r w:rsidR="00466857" w:rsidRPr="00A05EFE">
              <w:rPr>
                <w:rFonts w:asciiTheme="minorHAnsi" w:hAnsiTheme="minorHAnsi" w:cs="Arial"/>
                <w:sz w:val="22"/>
                <w:szCs w:val="22"/>
              </w:rPr>
              <w:lastRenderedPageBreak/>
              <w:t>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272"/>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643262">
            <w:pPr>
              <w:pStyle w:val="Akapitzlist"/>
              <w:numPr>
                <w:ilvl w:val="0"/>
                <w:numId w:val="272"/>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643262">
            <w:pPr>
              <w:pStyle w:val="Akapitzlist"/>
              <w:numPr>
                <w:ilvl w:val="0"/>
                <w:numId w:val="272"/>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643262">
            <w:pPr>
              <w:pStyle w:val="Akapitzlist"/>
              <w:numPr>
                <w:ilvl w:val="0"/>
                <w:numId w:val="272"/>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w:t>
            </w:r>
            <w:r w:rsidRPr="00A05EFE">
              <w:rPr>
                <w:rFonts w:cs="Arial"/>
              </w:rPr>
              <w:lastRenderedPageBreak/>
              <w:t xml:space="preserve">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 xml:space="preserve">np. szkolenia, warsztaty, doradztwo, mentoring, coaching, </w:t>
            </w:r>
            <w:proofErr w:type="spellStart"/>
            <w:r w:rsidR="00BD1790" w:rsidRPr="00A05EFE">
              <w:rPr>
                <w:rFonts w:asciiTheme="minorHAnsi" w:hAnsiTheme="minorHAnsi" w:cs="Arial"/>
                <w:sz w:val="22"/>
                <w:szCs w:val="22"/>
              </w:rPr>
              <w:t>tutoring</w:t>
            </w:r>
            <w:proofErr w:type="spellEnd"/>
            <w:r w:rsidR="00BD1790" w:rsidRPr="00A05EFE">
              <w:rPr>
                <w:rFonts w:asciiTheme="minorHAnsi" w:hAnsiTheme="minorHAnsi" w:cs="Arial"/>
                <w:sz w:val="22"/>
                <w:szCs w:val="22"/>
              </w:rPr>
              <w:t>,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w:t>
            </w:r>
            <w:proofErr w:type="spellStart"/>
            <w:r w:rsidRPr="00A05EFE">
              <w:rPr>
                <w:rFonts w:eastAsia="Calibri"/>
              </w:rPr>
              <w:t>tutoring</w:t>
            </w:r>
            <w:proofErr w:type="spellEnd"/>
            <w:r w:rsidRPr="00A05EFE">
              <w:rPr>
                <w:rFonts w:eastAsia="Calibri"/>
              </w:rPr>
              <w:t>,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w:t>
            </w:r>
            <w:r w:rsidRPr="00A05EFE">
              <w:rPr>
                <w:rFonts w:eastAsia="Calibri"/>
              </w:rPr>
              <w:lastRenderedPageBreak/>
              <w:t>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w:t>
            </w:r>
            <w:proofErr w:type="spellStart"/>
            <w:r w:rsidRPr="00A05EFE">
              <w:rPr>
                <w:rFonts w:asciiTheme="minorHAnsi" w:eastAsia="Calibri" w:hAnsiTheme="minorHAnsi"/>
                <w:sz w:val="22"/>
                <w:szCs w:val="22"/>
              </w:rPr>
              <w:t>uspójnianie</w:t>
            </w:r>
            <w:proofErr w:type="spellEnd"/>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8A49E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8A49E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lastRenderedPageBreak/>
              <w:t xml:space="preserve">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8A49E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8A49E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8A49E0">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g) współpraca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8A49E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w:t>
            </w:r>
            <w:r w:rsidRPr="00A05EFE">
              <w:rPr>
                <w:rFonts w:asciiTheme="minorHAnsi" w:hAnsiTheme="minorHAnsi" w:cs="Arial"/>
                <w:sz w:val="22"/>
                <w:szCs w:val="22"/>
              </w:rPr>
              <w:lastRenderedPageBreak/>
              <w:t xml:space="preserve">jego prac oraz tworzenie możliwości współpracy kluczowych interesariuszy w zakresie kreowania rozwoju ekonomii społecznej w regionie; </w:t>
            </w:r>
          </w:p>
          <w:p w:rsidR="00F56AF7" w:rsidRPr="00A05EFE" w:rsidRDefault="00F56AF7" w:rsidP="008A49E0">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BD1790" w:rsidRPr="00A05EFE" w:rsidRDefault="00F56AF7" w:rsidP="007003E2">
            <w:pPr>
              <w:ind w:left="458" w:hanging="458"/>
              <w:jc w:val="both"/>
              <w:rPr>
                <w:rFonts w:asciiTheme="minorHAnsi" w:eastAsia="Calibri" w:hAnsiTheme="minorHAnsi"/>
                <w:lang w:eastAsia="en-US"/>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lastRenderedPageBreak/>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 xml:space="preserve">wspierania tworzenia miejsc pracy w przedsiębiorstwach </w:t>
            </w:r>
            <w:r w:rsidR="00D567BC" w:rsidRPr="00A05EFE">
              <w:rPr>
                <w:rFonts w:asciiTheme="minorHAnsi" w:hAnsiTheme="minorHAnsi" w:cs="Arial"/>
                <w:sz w:val="22"/>
                <w:szCs w:val="22"/>
              </w:rPr>
              <w:lastRenderedPageBreak/>
              <w:t>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lastRenderedPageBreak/>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w:t>
            </w:r>
            <w:proofErr w:type="spellStart"/>
            <w:r w:rsidRPr="00A05EFE">
              <w:rPr>
                <w:rFonts w:asciiTheme="minorHAnsi" w:hAnsiTheme="minorHAnsi" w:cs="Arial"/>
                <w:i/>
                <w:sz w:val="22"/>
                <w:szCs w:val="22"/>
              </w:rPr>
              <w:t>financingu</w:t>
            </w:r>
            <w:proofErr w:type="spellEnd"/>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w:t>
            </w:r>
            <w:proofErr w:type="spellStart"/>
            <w:r w:rsidRPr="00A05EFE">
              <w:rPr>
                <w:rFonts w:asciiTheme="minorHAnsi" w:hAnsiTheme="minorHAnsi" w:cs="Arial"/>
                <w:sz w:val="22"/>
                <w:szCs w:val="22"/>
              </w:rPr>
              <w:t>financingu</w:t>
            </w:r>
            <w:proofErr w:type="spellEnd"/>
            <w:r w:rsidRPr="00A05EFE">
              <w:rPr>
                <w:rFonts w:asciiTheme="minorHAnsi" w:hAnsiTheme="minorHAnsi" w:cs="Arial"/>
                <w:sz w:val="22"/>
                <w:szCs w:val="22"/>
              </w:rPr>
              <w:t xml:space="preserve">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A05EFE">
              <w:rPr>
                <w:rFonts w:asciiTheme="minorHAnsi" w:hAnsiTheme="minorHAnsi" w:cs="Arial"/>
                <w:sz w:val="22"/>
                <w:szCs w:val="22"/>
              </w:rPr>
              <w:t>financingu</w:t>
            </w:r>
            <w:proofErr w:type="spellEnd"/>
            <w:r w:rsidRPr="00A05EFE">
              <w:rPr>
                <w:rFonts w:asciiTheme="minorHAnsi" w:hAnsiTheme="minorHAnsi" w:cs="Arial"/>
                <w:sz w:val="22"/>
                <w:szCs w:val="22"/>
              </w:rPr>
              <w:t xml:space="preserve">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 xml:space="preserve">wydatków projektu. Wydatki ponoszone na zakup środków trwałych oraz cross-financing powyżej dopuszczalnej kwoty określonej w zatwierdzonym wniosku o dofinansowanie </w:t>
            </w:r>
            <w:r w:rsidRPr="00A05EFE">
              <w:rPr>
                <w:rFonts w:asciiTheme="minorHAnsi" w:hAnsiTheme="minorHAnsi" w:cs="Arial"/>
                <w:sz w:val="22"/>
                <w:szCs w:val="22"/>
              </w:rPr>
              <w:lastRenderedPageBreak/>
              <w:t>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lastRenderedPageBreak/>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lastRenderedPageBreak/>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w:t>
            </w:r>
            <w:r w:rsidRPr="007370AF">
              <w:rPr>
                <w:rFonts w:asciiTheme="minorHAnsi" w:hAnsiTheme="minorHAnsi" w:cs="Arial"/>
                <w:sz w:val="22"/>
                <w:szCs w:val="22"/>
              </w:rPr>
              <w:lastRenderedPageBreak/>
              <w:t xml:space="preserve">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 xml:space="preserve">1. Liczba nauczycieli, którzy uzyskali kwalifikacje </w:t>
            </w:r>
            <w:r w:rsidRPr="007370AF">
              <w:rPr>
                <w:rFonts w:asciiTheme="minorHAnsi" w:hAnsiTheme="minorHAnsi" w:cs="Arial"/>
                <w:sz w:val="22"/>
                <w:szCs w:val="22"/>
              </w:rPr>
              <w:lastRenderedPageBreak/>
              <w:t>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 xml:space="preserve">rozszerzenie oferty ośrodka wychowania przedszkolnego o dodatkowe zajęcia zwiększające szanse edukacyjne dzieci oraz wyrównujące zdiagnozowane deficyty </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lastRenderedPageBreak/>
              <w:t xml:space="preserve">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 xml:space="preserve">Doskonalenie umiejętności i kompetencji zawodowych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lastRenderedPageBreak/>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lastRenderedPageBreak/>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r>
            <w:r w:rsidRPr="007370AF">
              <w:rPr>
                <w:rFonts w:asciiTheme="minorHAnsi" w:hAnsiTheme="minorHAnsi" w:cs="Arial"/>
                <w:sz w:val="22"/>
                <w:szCs w:val="22"/>
              </w:rPr>
              <w:lastRenderedPageBreak/>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perspektywie 3-letniej zapotrzebowaniu na usługi edukacji przedszkolnej na terenie gminy/</w:t>
            </w:r>
            <w:r w:rsidR="00C51E61" w:rsidRPr="007370AF">
              <w:rPr>
                <w:rFonts w:ascii="Calibri" w:hAnsi="Calibri" w:cs="Arial"/>
                <w:sz w:val="22"/>
                <w:szCs w:val="22"/>
              </w:rPr>
              <w:t>miasta</w:t>
            </w:r>
            <w:r w:rsidRPr="007370AF">
              <w:rPr>
                <w:rFonts w:ascii="Calibri" w:hAnsi="Calibri" w:cs="Arial"/>
                <w:sz w:val="22"/>
                <w:szCs w:val="22"/>
              </w:rPr>
              <w:t>, na 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 xml:space="preserve">dzieci bez niepełnosprawności są uzupełniające w stosunku </w:t>
            </w:r>
            <w:r w:rsidRPr="007370AF">
              <w:rPr>
                <w:rFonts w:ascii="Calibri" w:hAnsi="Calibri" w:cs="Arial"/>
                <w:sz w:val="22"/>
                <w:szCs w:val="22"/>
              </w:rPr>
              <w:lastRenderedPageBreak/>
              <w:t>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 i</w:t>
            </w:r>
            <w:r w:rsidR="007370AF">
              <w:rPr>
                <w:rFonts w:asciiTheme="minorHAnsi" w:hAnsiTheme="minorHAnsi"/>
                <w:sz w:val="22"/>
                <w:szCs w:val="22"/>
              </w:rPr>
              <w:t> </w:t>
            </w:r>
            <w:r w:rsidRPr="007370AF">
              <w:rPr>
                <w:rFonts w:asciiTheme="minorHAnsi" w:hAnsiTheme="minorHAnsi"/>
                <w:sz w:val="22"/>
                <w:szCs w:val="22"/>
              </w:rPr>
              <w:t>kompetencji zawodowych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r w:rsidRPr="007370AF">
              <w:rPr>
                <w:rFonts w:ascii="Calibri" w:hAnsi="Calibri"/>
                <w:sz w:val="22"/>
                <w:szCs w:val="22"/>
              </w:rPr>
              <w:t>Wsparcie na rzecz doskonalenia umiejętności i</w:t>
            </w:r>
            <w:r w:rsidR="007370AF">
              <w:rPr>
                <w:rFonts w:ascii="Calibri" w:hAnsi="Calibri"/>
                <w:sz w:val="22"/>
                <w:szCs w:val="22"/>
              </w:rPr>
              <w:t> </w:t>
            </w:r>
            <w:r w:rsidRPr="007370AF">
              <w:rPr>
                <w:rFonts w:ascii="Calibri" w:hAnsi="Calibri"/>
                <w:sz w:val="22"/>
                <w:szCs w:val="22"/>
              </w:rPr>
              <w:t>kompetencji zawodowych nauczycieli trwa nie dłużej niż finansowanie działalności bieżącej nowo utworzonych miejsc wychowania przedszkolnego.</w:t>
            </w: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lastRenderedPageBreak/>
              <w:t>Dodatkowe zajęcia mogą być realizowane w OWP, w których w takim samym zakresie nie były one finansowane od co najmniej 12 miesięcy.</w:t>
            </w:r>
          </w:p>
          <w:p w:rsidR="004F098C" w:rsidRPr="007370AF" w:rsidRDefault="008B2F45" w:rsidP="008B2F45">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w:t>
            </w:r>
            <w:proofErr w:type="spellStart"/>
            <w:r w:rsidRPr="007370AF">
              <w:rPr>
                <w:rFonts w:asciiTheme="minorHAnsi" w:hAnsiTheme="minorHAnsi" w:cs="Arial"/>
                <w:i/>
                <w:sz w:val="22"/>
                <w:szCs w:val="22"/>
              </w:rPr>
              <w:t>financingu</w:t>
            </w:r>
            <w:proofErr w:type="spellEnd"/>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w:t>
            </w:r>
            <w:proofErr w:type="spellStart"/>
            <w:r w:rsidRPr="007370AF">
              <w:rPr>
                <w:rFonts w:asciiTheme="minorHAnsi" w:hAnsiTheme="minorHAnsi" w:cs="Arial"/>
                <w:sz w:val="22"/>
                <w:szCs w:val="22"/>
              </w:rPr>
              <w:t>financingu</w:t>
            </w:r>
            <w:proofErr w:type="spellEnd"/>
            <w:r w:rsidRPr="007370AF">
              <w:rPr>
                <w:rFonts w:asciiTheme="minorHAnsi" w:hAnsiTheme="minorHAnsi" w:cs="Arial"/>
                <w:sz w:val="22"/>
                <w:szCs w:val="22"/>
              </w:rPr>
              <w:t xml:space="preserve">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7370AF">
              <w:rPr>
                <w:rFonts w:ascii="Calibri" w:hAnsi="Calibri" w:cs="Arial"/>
                <w:sz w:val="22"/>
                <w:szCs w:val="22"/>
              </w:rPr>
              <w:t>financingu</w:t>
            </w:r>
            <w:proofErr w:type="spellEnd"/>
            <w:r w:rsidRPr="007370AF">
              <w:rPr>
                <w:rFonts w:ascii="Calibri" w:hAnsi="Calibri" w:cs="Arial"/>
                <w:sz w:val="22"/>
                <w:szCs w:val="22"/>
              </w:rPr>
              <w:t xml:space="preserve">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r>
            <w:r w:rsidRPr="007370AF">
              <w:rPr>
                <w:rFonts w:asciiTheme="minorHAnsi" w:hAnsiTheme="minorHAnsi" w:cs="Arial"/>
                <w:sz w:val="22"/>
                <w:szCs w:val="22"/>
              </w:rPr>
              <w:lastRenderedPageBreak/>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lastRenderedPageBreak/>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lastRenderedPageBreak/>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196630">
            <w:pPr>
              <w:pStyle w:val="Default"/>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g) nawiązywanie współpracy z otoczeniem zewnętrznym szkoły lub placówki systemu oświaty </w:t>
            </w:r>
            <w:r w:rsidRPr="00D30B54">
              <w:rPr>
                <w:rFonts w:ascii="Calibri" w:eastAsia="Calibri" w:hAnsi="Calibri" w:cs="Arial"/>
                <w:sz w:val="22"/>
                <w:szCs w:val="22"/>
                <w:lang w:eastAsia="en-US"/>
              </w:rPr>
              <w:lastRenderedPageBreak/>
              <w:t>(w tym m.in.: przedsiębiorcami, zrzeszeniami przedsiębiorców) w celu</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realizacji programów edukacyjnych;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 xml:space="preserve">h) wykorzystanie narzędzi, metod lub form pracy wypracowanych w ramach projektów, w tym pozytywnie </w:t>
            </w:r>
            <w:proofErr w:type="spellStart"/>
            <w:r w:rsidRPr="00D30B54">
              <w:rPr>
                <w:rFonts w:ascii="Calibri" w:eastAsia="Calibri" w:hAnsi="Calibri" w:cs="Arial"/>
                <w:sz w:val="22"/>
                <w:szCs w:val="22"/>
                <w:lang w:eastAsia="en-US"/>
              </w:rPr>
              <w:t>zwalidowanych</w:t>
            </w:r>
            <w:proofErr w:type="spellEnd"/>
            <w:r w:rsidRPr="00D30B54">
              <w:rPr>
                <w:rFonts w:ascii="Calibri" w:eastAsia="Calibri" w:hAnsi="Calibri" w:cs="Arial"/>
                <w:sz w:val="22"/>
                <w:szCs w:val="22"/>
                <w:lang w:eastAsia="en-US"/>
              </w:rPr>
              <w:t xml:space="preserve">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C51E61">
            <w:pPr>
              <w:autoSpaceDE w:val="0"/>
              <w:autoSpaceDN w:val="0"/>
              <w:adjustRightInd w:val="0"/>
              <w:spacing w:after="0"/>
              <w:ind w:left="307" w:hanging="284"/>
              <w:jc w:val="both"/>
              <w:rPr>
                <w:rFonts w:asciiTheme="minorHAnsi" w:hAnsiTheme="minorHAnsi"/>
              </w:rPr>
            </w:pPr>
            <w:r w:rsidRPr="00D30B54">
              <w:rPr>
                <w:rFonts w:asciiTheme="minorHAnsi" w:hAnsiTheme="minorHAnsi"/>
                <w:sz w:val="22"/>
                <w:szCs w:val="22"/>
              </w:rPr>
              <w:t>j) wyposażenie szkół lub placówek systemu oświaty w pomoce dydaktyczne oraz narzędzie TIK w realizacji programów nauczania w</w:t>
            </w:r>
            <w:r w:rsidR="00D30B54">
              <w:rPr>
                <w:rFonts w:asciiTheme="minorHAnsi" w:hAnsiTheme="minorHAnsi"/>
                <w:sz w:val="22"/>
                <w:szCs w:val="22"/>
              </w:rPr>
              <w:t> </w:t>
            </w:r>
            <w:r w:rsidRPr="00D30B54">
              <w:rPr>
                <w:rFonts w:asciiTheme="minorHAnsi" w:hAnsiTheme="minorHAnsi"/>
                <w:sz w:val="22"/>
                <w:szCs w:val="22"/>
              </w:rPr>
              <w:t xml:space="preserve">szkołach lub placówkach systemu </w:t>
            </w:r>
            <w:proofErr w:type="spellStart"/>
            <w:r w:rsidRPr="00D30B54">
              <w:rPr>
                <w:rFonts w:asciiTheme="minorHAnsi" w:hAnsiTheme="minorHAnsi"/>
                <w:sz w:val="22"/>
                <w:szCs w:val="22"/>
              </w:rPr>
              <w:t>oswiaty</w:t>
            </w:r>
            <w:proofErr w:type="spellEnd"/>
            <w:r w:rsidRPr="00D30B54">
              <w:rPr>
                <w:rFonts w:asciiTheme="minorHAnsi" w:hAnsiTheme="minorHAnsi"/>
                <w:sz w:val="22"/>
                <w:szCs w:val="22"/>
              </w:rPr>
              <w:t>,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 xml:space="preserve">cyfrowych uczniów, </w:t>
            </w:r>
            <w:r w:rsidR="008B2F45" w:rsidRPr="00D30B54">
              <w:rPr>
                <w:rFonts w:asciiTheme="minorHAnsi" w:eastAsiaTheme="minorHAnsi" w:hAnsiTheme="minorHAnsi" w:cs="Arial"/>
                <w:sz w:val="22"/>
                <w:szCs w:val="22"/>
                <w:lang w:eastAsia="en-US"/>
              </w:rPr>
              <w:t>m</w:t>
            </w:r>
            <w:r w:rsidR="00737708">
              <w:rPr>
                <w:rFonts w:asciiTheme="minorHAnsi" w:eastAsiaTheme="minorHAnsi" w:hAnsiTheme="minorHAnsi" w:cs="Arial"/>
                <w:sz w:val="22"/>
                <w:szCs w:val="22"/>
                <w:lang w:eastAsia="en-US"/>
              </w:rPr>
              <w:t>.</w:t>
            </w:r>
            <w:r w:rsidR="008B2F45" w:rsidRPr="00D30B54">
              <w:rPr>
                <w:rFonts w:asciiTheme="minorHAnsi" w:eastAsiaTheme="minorHAnsi" w:hAnsiTheme="minorHAnsi" w:cs="Arial"/>
                <w:sz w:val="22"/>
                <w:szCs w:val="22"/>
                <w:lang w:eastAsia="en-US"/>
              </w:rPr>
              <w:t>in. poprzez naukę programowania</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 xml:space="preserve">szczególnie uzdolnionych w zakresie przedmiotów przyrodniczych, informatycznych, języków obcych,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 xml:space="preserve">uczniem ze specjalnymi potrzebami edukacyjnymi, w tym wsparcie ucznia młodszego przy jego przechodzeniu na kolejny etap </w:t>
            </w:r>
            <w:r w:rsidRPr="00D30B54">
              <w:rPr>
                <w:rFonts w:asciiTheme="minorHAnsi" w:hAnsiTheme="minorHAnsi" w:cs="Arial"/>
                <w:sz w:val="22"/>
                <w:szCs w:val="22"/>
              </w:rPr>
              <w:lastRenderedPageBreak/>
              <w:t>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oraz wspomagania rozwoju i prowadzenia terapii uczniów ze specjalnymi potrzebami 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7F1DB7">
            <w:pPr>
              <w:autoSpaceDE w:val="0"/>
              <w:autoSpaceDN w:val="0"/>
              <w:adjustRightInd w:val="0"/>
              <w:jc w:val="both"/>
              <w:rPr>
                <w:rFonts w:ascii="Calibri" w:hAnsi="Calibri"/>
                <w:b/>
              </w:rPr>
            </w:pPr>
            <w:r w:rsidRPr="00D30B54">
              <w:rPr>
                <w:rFonts w:asciiTheme="minorHAnsi" w:hAnsiTheme="minorHAnsi" w:cs="Arial"/>
                <w:sz w:val="22"/>
                <w:szCs w:val="22"/>
              </w:rPr>
              <w:t>b) wsparcie uczniów ze specjalnymi potrzebami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 xml:space="preserve">b) wspieranie istniejących, budowanie nowych </w:t>
            </w:r>
            <w:r w:rsidRPr="00D30B54">
              <w:rPr>
                <w:rFonts w:ascii="Calibri" w:hAnsi="Calibri" w:cs="Arial"/>
                <w:sz w:val="22"/>
                <w:szCs w:val="22"/>
              </w:rPr>
              <w:lastRenderedPageBreak/>
              <w:t>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 xml:space="preserve">e) wykorzystanie narzędzi, metod lub form pracy wypracowanych w ramach projektów, w tym pozytywnie </w:t>
            </w:r>
            <w:proofErr w:type="spellStart"/>
            <w:r w:rsidRPr="00D30B54">
              <w:rPr>
                <w:rFonts w:ascii="Calibri" w:hAnsi="Calibri" w:cs="Arial"/>
                <w:sz w:val="22"/>
                <w:szCs w:val="22"/>
              </w:rPr>
              <w:t>zwalidowanych</w:t>
            </w:r>
            <w:proofErr w:type="spellEnd"/>
            <w:r w:rsidRPr="00D30B54">
              <w:rPr>
                <w:rFonts w:ascii="Calibri" w:hAnsi="Calibri" w:cs="Arial"/>
                <w:sz w:val="22"/>
                <w:szCs w:val="22"/>
              </w:rPr>
              <w:t xml:space="preserve">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8B2F45">
            <w:pPr>
              <w:autoSpaceDE w:val="0"/>
              <w:autoSpaceDN w:val="0"/>
              <w:adjustRightInd w:val="0"/>
              <w:spacing w:after="0"/>
              <w:ind w:left="449" w:hanging="426"/>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 xml:space="preserve">podnoszenie kompetencji cyfrowych nauczycieli wszystkich przedmiotów, w tym w zakresie korzystania narzędzi TIK zakupionych do szkół lub placówek systemu oświaty oraz włączania narzędzi TIK do nauczania przedmiotowego. </w:t>
            </w:r>
          </w:p>
          <w:p w:rsidR="008B2F45" w:rsidRPr="00D30B54" w:rsidRDefault="008B2F45" w:rsidP="008B2F45">
            <w:pPr>
              <w:autoSpaceDE w:val="0"/>
              <w:autoSpaceDN w:val="0"/>
              <w:adjustRightInd w:val="0"/>
              <w:spacing w:after="0"/>
              <w:ind w:left="449" w:hanging="426"/>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doskonalenie umiejętności i kompetencji zawodowych nauczycieli, w tym nauczycieli przedmiotów przyrodniczych lub matematyki, niezbędnych do prowadzenia procesu nauczania opartego na metodzie eksperymentu;</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Szkolenie, doradztwo oraz inne formy podwyższania kwalifikacji dla nauczycieli i pracowników pedagogicznych pod kątem wykorzystania narzędzi wspierających pomoc psychologiczno-pedagogiczną na każdym etapie edukacyjnym</w:t>
            </w:r>
            <w:r w:rsidR="008B2F45" w:rsidRPr="00D30B54">
              <w:rPr>
                <w:rFonts w:asciiTheme="minorHAnsi" w:hAnsiTheme="minorHAnsi" w:cs="Arial"/>
                <w:sz w:val="22"/>
                <w:szCs w:val="22"/>
              </w:rPr>
              <w:t xml:space="preserve">, ze szczególnym uwzględnieniem problematyki ucznia o szczególnych potrzebach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w:t>
            </w:r>
            <w:r w:rsidRPr="00D30B54">
              <w:rPr>
                <w:rFonts w:cs="Arial"/>
                <w:color w:val="auto"/>
                <w:sz w:val="22"/>
                <w:szCs w:val="22"/>
              </w:rPr>
              <w:lastRenderedPageBreak/>
              <w:t>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 xml:space="preserve">tworzące nowe lub </w:t>
            </w:r>
            <w:proofErr w:type="spellStart"/>
            <w:r w:rsidRPr="00D30B54">
              <w:t>doposażające</w:t>
            </w:r>
            <w:proofErr w:type="spellEnd"/>
            <w:r w:rsidRPr="00D30B54">
              <w:t xml:space="preserv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lastRenderedPageBreak/>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r>
            <w:r w:rsidRPr="00D30B54">
              <w:rPr>
                <w:rFonts w:asciiTheme="minorHAnsi" w:hAnsiTheme="minorHAnsi" w:cs="Arial"/>
                <w:sz w:val="22"/>
                <w:szCs w:val="22"/>
              </w:rPr>
              <w:lastRenderedPageBreak/>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lastRenderedPageBreak/>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lastRenderedPageBreak/>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rozpoczęcie realizacji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z wyłączeniem wsparcia udzielanego na rzecz ucznia młodszego lub ucznia z</w:t>
            </w:r>
            <w:r w:rsidR="00D30B54">
              <w:rPr>
                <w:rFonts w:asciiTheme="minorHAnsi" w:hAnsiTheme="minorHAnsi" w:cs="Arial"/>
                <w:sz w:val="22"/>
                <w:szCs w:val="22"/>
              </w:rPr>
              <w:t> </w:t>
            </w:r>
            <w:r w:rsidRPr="00D30B54">
              <w:rPr>
                <w:rFonts w:asciiTheme="minorHAnsi" w:hAnsiTheme="minorHAnsi" w:cs="Arial"/>
                <w:sz w:val="22"/>
                <w:szCs w:val="22"/>
              </w:rPr>
              <w:t xml:space="preserve">niepełnosprawnością, obejmą II etap edukacyjny </w:t>
            </w:r>
            <w:r w:rsidRPr="00D30B54">
              <w:rPr>
                <w:rFonts w:asciiTheme="minorHAnsi" w:hAnsiTheme="minorHAnsi" w:cs="Arial"/>
                <w:sz w:val="22"/>
                <w:szCs w:val="22"/>
              </w:rPr>
              <w:lastRenderedPageBreak/>
              <w:t>(klasy IV-VI szkoły podstawowej) oraz III etap edukacyjny (gimnazjum). Wsparcie ucznia młodszego oraz ucznia z niepełnosprawnością może być realizowane na wszystkich etapach edukacyjnych.</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Pr="00D30B54" w:rsidDel="00FE3C38" w:rsidRDefault="00287645" w:rsidP="00287645">
            <w:pPr>
              <w:spacing w:before="40" w:after="40"/>
              <w:jc w:val="both"/>
              <w:rPr>
                <w:rFonts w:asciiTheme="minorHAnsi" w:hAnsiTheme="minorHAnsi" w:cs="Arial"/>
              </w:rPr>
            </w:pPr>
            <w:r w:rsidRPr="00D30B54">
              <w:rPr>
                <w:rFonts w:asciiTheme="minorHAnsi" w:hAnsiTheme="minorHAnsi"/>
                <w:sz w:val="22"/>
                <w:szCs w:val="22"/>
              </w:rPr>
              <w:t>c) II etap edukacyjny – III etap edukacyjny (obejmujący gimnazjum).</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w:t>
            </w:r>
            <w:proofErr w:type="spellStart"/>
            <w:r w:rsidRPr="00D30B54">
              <w:rPr>
                <w:rFonts w:asciiTheme="minorHAnsi" w:hAnsiTheme="minorHAnsi" w:cs="Arial"/>
                <w:sz w:val="22"/>
                <w:szCs w:val="22"/>
              </w:rPr>
              <w:t>financingu</w:t>
            </w:r>
            <w:proofErr w:type="spellEnd"/>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proofErr w:type="spellStart"/>
            <w:r w:rsidR="00F2068B" w:rsidRPr="00D30B54">
              <w:rPr>
                <w:rFonts w:asciiTheme="minorHAnsi" w:hAnsiTheme="minorHAnsi" w:cs="Arial"/>
                <w:sz w:val="22"/>
                <w:szCs w:val="22"/>
              </w:rPr>
              <w:t>financingu</w:t>
            </w:r>
            <w:proofErr w:type="spellEnd"/>
            <w:r w:rsidR="00F2068B" w:rsidRPr="00D30B54">
              <w:rPr>
                <w:rFonts w:asciiTheme="minorHAnsi" w:hAnsiTheme="minorHAnsi" w:cs="Arial"/>
                <w:sz w:val="22"/>
                <w:szCs w:val="22"/>
              </w:rPr>
              <w:t xml:space="preserve">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D30B54">
              <w:rPr>
                <w:rFonts w:ascii="Calibri" w:hAnsi="Calibri" w:cs="Arial"/>
                <w:sz w:val="22"/>
                <w:szCs w:val="22"/>
              </w:rPr>
              <w:t>financingu</w:t>
            </w:r>
            <w:proofErr w:type="spellEnd"/>
            <w:r w:rsidRPr="00D30B54">
              <w:rPr>
                <w:rFonts w:ascii="Calibri" w:hAnsi="Calibri" w:cs="Arial"/>
                <w:sz w:val="22"/>
                <w:szCs w:val="22"/>
              </w:rPr>
              <w:t xml:space="preserve">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w:t>
            </w:r>
            <w:r w:rsidRPr="00D30B54">
              <w:rPr>
                <w:rFonts w:ascii="Calibri" w:hAnsi="Calibri"/>
                <w:sz w:val="22"/>
                <w:szCs w:val="22"/>
              </w:rPr>
              <w:lastRenderedPageBreak/>
              <w:t xml:space="preserve">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roofErr w:type="spellStart"/>
            <w:r w:rsidRPr="00D30B54">
              <w:rPr>
                <w:rFonts w:asciiTheme="minorHAnsi" w:hAnsiTheme="minorHAnsi" w:cs="Arial"/>
                <w:sz w:val="22"/>
                <w:szCs w:val="22"/>
              </w:rPr>
              <w:t>jw</w:t>
            </w:r>
            <w:proofErr w:type="spellEnd"/>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roofErr w:type="spellStart"/>
            <w:r w:rsidRPr="00D30B54">
              <w:rPr>
                <w:rFonts w:asciiTheme="minorHAnsi" w:hAnsiTheme="minorHAnsi" w:cs="Arial"/>
                <w:sz w:val="22"/>
                <w:szCs w:val="22"/>
              </w:rPr>
              <w:t>jw</w:t>
            </w:r>
            <w:proofErr w:type="spellEnd"/>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roofErr w:type="spellStart"/>
            <w:r w:rsidRPr="00D30B54">
              <w:rPr>
                <w:rFonts w:asciiTheme="minorHAnsi" w:hAnsiTheme="minorHAnsi" w:cs="Arial"/>
                <w:sz w:val="22"/>
                <w:szCs w:val="22"/>
              </w:rPr>
              <w:t>jw</w:t>
            </w:r>
            <w:proofErr w:type="spellEnd"/>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roofErr w:type="spellStart"/>
            <w:r w:rsidRPr="00D30B54">
              <w:rPr>
                <w:rFonts w:asciiTheme="minorHAnsi" w:hAnsiTheme="minorHAnsi" w:cs="Arial"/>
                <w:sz w:val="22"/>
                <w:szCs w:val="22"/>
              </w:rPr>
              <w:t>jw</w:t>
            </w:r>
            <w:proofErr w:type="spellEnd"/>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lastRenderedPageBreak/>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lastRenderedPageBreak/>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7B5174">
            <w:pPr>
              <w:pStyle w:val="Default"/>
              <w:jc w:val="both"/>
              <w:rPr>
                <w:rFonts w:asciiTheme="minorHAnsi" w:hAnsiTheme="minorHAnsi" w:cs="Arial"/>
                <w:sz w:val="22"/>
                <w:szCs w:val="22"/>
              </w:rPr>
            </w:pPr>
            <w:r>
              <w:rPr>
                <w:rFonts w:cs="Arial"/>
                <w:sz w:val="22"/>
                <w:szCs w:val="22"/>
              </w:rPr>
              <w:t xml:space="preserve">Osoby  prowadzące działalność gospodarczą, co </w:t>
            </w:r>
            <w:r w:rsidRPr="00EB2D36">
              <w:rPr>
                <w:rFonts w:cs="Arial"/>
                <w:sz w:val="22"/>
                <w:szCs w:val="22"/>
              </w:rPr>
              <w:t>do zasady powinny korzystać 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t>
            </w:r>
            <w:r w:rsidRPr="00D30B54">
              <w:rPr>
                <w:rFonts w:ascii="Calibri" w:hAnsi="Calibri" w:cs="Arial"/>
                <w:sz w:val="22"/>
                <w:szCs w:val="22"/>
              </w:rPr>
              <w:lastRenderedPageBreak/>
              <w:t xml:space="preserve">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w:t>
            </w:r>
            <w:proofErr w:type="spellStart"/>
            <w:r w:rsidRPr="00D30B54">
              <w:rPr>
                <w:rFonts w:asciiTheme="minorHAnsi" w:hAnsiTheme="minorHAnsi" w:cs="Arial"/>
                <w:i/>
                <w:sz w:val="22"/>
                <w:szCs w:val="22"/>
              </w:rPr>
              <w:t>financingu</w:t>
            </w:r>
            <w:proofErr w:type="spellEnd"/>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proofErr w:type="spellStart"/>
            <w:r w:rsidR="00F2068B" w:rsidRPr="00D30B54">
              <w:rPr>
                <w:rFonts w:asciiTheme="minorHAnsi" w:hAnsiTheme="minorHAnsi" w:cs="Arial"/>
                <w:sz w:val="22"/>
                <w:szCs w:val="22"/>
              </w:rPr>
              <w:t>financingu</w:t>
            </w:r>
            <w:proofErr w:type="spellEnd"/>
            <w:r w:rsidR="00F2068B" w:rsidRPr="00D30B54">
              <w:rPr>
                <w:rFonts w:asciiTheme="minorHAnsi" w:hAnsiTheme="minorHAnsi" w:cs="Arial"/>
                <w:sz w:val="22"/>
                <w:szCs w:val="22"/>
              </w:rPr>
              <w:t xml:space="preserve">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w:t>
            </w:r>
            <w:proofErr w:type="spellStart"/>
            <w:r w:rsidRPr="00D30B54">
              <w:rPr>
                <w:rFonts w:asciiTheme="minorHAnsi" w:hAnsiTheme="minorHAnsi" w:cs="Arial"/>
                <w:sz w:val="22"/>
                <w:szCs w:val="22"/>
              </w:rPr>
              <w:t>financingu</w:t>
            </w:r>
            <w:proofErr w:type="spellEnd"/>
            <w:r w:rsidRPr="00D30B54">
              <w:rPr>
                <w:rFonts w:asciiTheme="minorHAnsi" w:hAnsiTheme="minorHAnsi" w:cs="Arial"/>
                <w:sz w:val="22"/>
                <w:szCs w:val="22"/>
              </w:rPr>
              <w:t xml:space="preserve">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D30B54">
              <w:rPr>
                <w:rFonts w:ascii="Calibri" w:hAnsi="Calibri" w:cs="Arial"/>
                <w:sz w:val="22"/>
                <w:szCs w:val="22"/>
              </w:rPr>
              <w:t>financingu</w:t>
            </w:r>
            <w:proofErr w:type="spellEnd"/>
            <w:r w:rsidRPr="00D30B54">
              <w:rPr>
                <w:rFonts w:ascii="Calibri" w:hAnsi="Calibri" w:cs="Arial"/>
                <w:sz w:val="22"/>
                <w:szCs w:val="22"/>
              </w:rPr>
              <w:t xml:space="preserve">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EB2D36" w:rsidP="00E63920">
            <w:pPr>
              <w:spacing w:before="40" w:after="40"/>
              <w:jc w:val="both"/>
              <w:rPr>
                <w:rFonts w:asciiTheme="minorHAnsi" w:hAnsiTheme="minorHAnsi" w:cs="Arial"/>
              </w:rPr>
            </w:pPr>
            <w:r w:rsidRPr="00EB2D36">
              <w:rPr>
                <w:rFonts w:ascii="Calibri" w:hAnsi="Calibri" w:cs="Arial"/>
                <w:sz w:val="22"/>
                <w:szCs w:val="22"/>
              </w:rPr>
              <w:t xml:space="preserve">Ze względu na specyfikę </w:t>
            </w:r>
            <w:r>
              <w:rPr>
                <w:rFonts w:ascii="Calibri" w:hAnsi="Calibri" w:cs="Arial"/>
                <w:sz w:val="22"/>
                <w:szCs w:val="22"/>
              </w:rPr>
              <w:t xml:space="preserve">Działania istnieje możliwość występowania </w:t>
            </w:r>
            <w:r w:rsidRPr="00EB2D36">
              <w:rPr>
                <w:rFonts w:ascii="Calibri" w:hAnsi="Calibri" w:cs="Arial"/>
                <w:sz w:val="22"/>
                <w:szCs w:val="22"/>
              </w:rPr>
              <w:t xml:space="preserve">pomocy de </w:t>
            </w:r>
            <w:r>
              <w:rPr>
                <w:rFonts w:ascii="Calibri" w:hAnsi="Calibri" w:cs="Arial"/>
                <w:sz w:val="22"/>
                <w:szCs w:val="22"/>
              </w:rPr>
              <w:t xml:space="preserve">minimis </w:t>
            </w:r>
            <w:r w:rsidRPr="00EB2D36">
              <w:rPr>
                <w:rFonts w:ascii="Calibri" w:hAnsi="Calibri" w:cs="Arial"/>
                <w:sz w:val="22"/>
                <w:szCs w:val="22"/>
              </w:rPr>
              <w:t>udzielanej na podstawie rozporz</w:t>
            </w:r>
            <w:r>
              <w:rPr>
                <w:rFonts w:ascii="Calibri" w:hAnsi="Calibri" w:cs="Arial"/>
                <w:sz w:val="22"/>
                <w:szCs w:val="22"/>
              </w:rPr>
              <w:t>ądzenia Komisji (UE) nr 140</w:t>
            </w:r>
            <w:r w:rsidRPr="00EB2D36">
              <w:rPr>
                <w:rFonts w:ascii="Calibri" w:hAnsi="Calibri" w:cs="Arial"/>
                <w:sz w:val="22"/>
                <w:szCs w:val="22"/>
              </w:rPr>
              <w:t>7/20</w:t>
            </w:r>
            <w:r>
              <w:rPr>
                <w:rFonts w:ascii="Calibri" w:hAnsi="Calibri" w:cs="Arial"/>
                <w:sz w:val="22"/>
                <w:szCs w:val="22"/>
              </w:rPr>
              <w:t xml:space="preserve">13 z 18 grudnia 2013 roku w </w:t>
            </w:r>
            <w:r w:rsidRPr="00EB2D36">
              <w:rPr>
                <w:rFonts w:ascii="Calibri" w:hAnsi="Calibri" w:cs="Arial"/>
                <w:sz w:val="22"/>
                <w:szCs w:val="22"/>
              </w:rPr>
              <w:t xml:space="preserve">sprawie </w:t>
            </w:r>
            <w:r>
              <w:rPr>
                <w:rFonts w:ascii="Calibri" w:hAnsi="Calibri" w:cs="Arial"/>
                <w:sz w:val="22"/>
                <w:szCs w:val="22"/>
              </w:rPr>
              <w:t>stosowania art.107 i 108 Tr</w:t>
            </w:r>
            <w:r w:rsidRPr="00EB2D36">
              <w:rPr>
                <w:rFonts w:ascii="Calibri" w:hAnsi="Calibri" w:cs="Arial"/>
                <w:sz w:val="22"/>
                <w:szCs w:val="22"/>
              </w:rPr>
              <w:t xml:space="preserve">aktatu o funkcjonowaniu Unii Europejskiej do pomocy de minimis oraz zgodnie z rozporządzeniem </w:t>
            </w:r>
            <w:r>
              <w:rPr>
                <w:rFonts w:ascii="Calibri" w:hAnsi="Calibri" w:cs="Arial"/>
                <w:sz w:val="22"/>
                <w:szCs w:val="22"/>
              </w:rPr>
              <w:t>Ministra Infrastruktury i R</w:t>
            </w:r>
            <w:r w:rsidRPr="00EB2D36">
              <w:rPr>
                <w:rFonts w:ascii="Calibri" w:hAnsi="Calibri" w:cs="Arial"/>
                <w:sz w:val="22"/>
                <w:szCs w:val="22"/>
              </w:rPr>
              <w:t>ozwoj</w:t>
            </w:r>
            <w:r>
              <w:rPr>
                <w:rFonts w:ascii="Calibri" w:hAnsi="Calibri" w:cs="Arial"/>
                <w:sz w:val="22"/>
                <w:szCs w:val="22"/>
              </w:rPr>
              <w:t xml:space="preserve">u z dnia 2 lipca 2015 r. w </w:t>
            </w:r>
            <w:r w:rsidRPr="00EB2D36">
              <w:rPr>
                <w:rFonts w:ascii="Calibri" w:hAnsi="Calibri" w:cs="Arial"/>
                <w:sz w:val="22"/>
                <w:szCs w:val="22"/>
              </w:rPr>
              <w:t>sprawie udzielania pomocy de minimis oraz pomocy pu</w:t>
            </w:r>
            <w:r>
              <w:rPr>
                <w:rFonts w:ascii="Calibri" w:hAnsi="Calibri" w:cs="Arial"/>
                <w:sz w:val="22"/>
                <w:szCs w:val="22"/>
              </w:rPr>
              <w:t>blicznej w ramach programów operacyjnych finansowany</w:t>
            </w:r>
            <w:r w:rsidRPr="00EB2D36">
              <w:rPr>
                <w:rFonts w:ascii="Calibri" w:hAnsi="Calibri" w:cs="Arial"/>
                <w:sz w:val="22"/>
                <w:szCs w:val="22"/>
              </w:rPr>
              <w:t>ch z Europejskiego Fu</w:t>
            </w:r>
            <w:r>
              <w:rPr>
                <w:rFonts w:ascii="Calibri" w:hAnsi="Calibri" w:cs="Arial"/>
                <w:sz w:val="22"/>
                <w:szCs w:val="22"/>
              </w:rPr>
              <w:t xml:space="preserve">nduszu Społecznego na lata 2014–2020. Pomoc de minimis w </w:t>
            </w:r>
            <w:r w:rsidRPr="00EB2D36">
              <w:rPr>
                <w:rFonts w:ascii="Calibri" w:hAnsi="Calibri" w:cs="Arial"/>
                <w:sz w:val="22"/>
                <w:szCs w:val="22"/>
              </w:rPr>
              <w:t xml:space="preserve">ramach niniejszego konkursu może wystąpić w sytuacji, gdy ze wsparcia skorzysta osoba fizyczna prowadząca działalność gospodarczą. </w:t>
            </w:r>
            <w:r w:rsidR="007B5174">
              <w:rPr>
                <w:rFonts w:ascii="Calibri" w:hAnsi="Calibri" w:cs="Arial"/>
                <w:sz w:val="22"/>
                <w:szCs w:val="22"/>
              </w:rPr>
              <w:t>O</w:t>
            </w:r>
            <w:r>
              <w:rPr>
                <w:rFonts w:ascii="Calibri" w:hAnsi="Calibri" w:cs="Arial"/>
                <w:sz w:val="22"/>
                <w:szCs w:val="22"/>
              </w:rPr>
              <w:t xml:space="preserve">soby prowadzące działalność gospodarczą, co </w:t>
            </w:r>
            <w:r w:rsidRPr="00EB2D36">
              <w:rPr>
                <w:rFonts w:ascii="Calibri" w:hAnsi="Calibri" w:cs="Arial"/>
                <w:sz w:val="22"/>
                <w:szCs w:val="22"/>
              </w:rPr>
              <w:t>do zasady powinny korzystać ze ws</w:t>
            </w:r>
            <w:r>
              <w:rPr>
                <w:rFonts w:ascii="Calibri" w:hAnsi="Calibri" w:cs="Arial"/>
                <w:sz w:val="22"/>
                <w:szCs w:val="22"/>
              </w:rPr>
              <w:t xml:space="preserve">parcia przewidzianego w ramach </w:t>
            </w:r>
            <w:r w:rsidRPr="00EB2D36">
              <w:rPr>
                <w:rFonts w:ascii="Calibri" w:hAnsi="Calibri" w:cs="Arial"/>
                <w:sz w:val="22"/>
                <w:szCs w:val="22"/>
              </w:rPr>
              <w:t xml:space="preserve">Działania 8.6 RPO WD. </w:t>
            </w: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lastRenderedPageBreak/>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E55841">
            <w:pPr>
              <w:spacing w:before="40" w:after="40"/>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 xml:space="preserve">wykorzystanie rezultatów projektów, w tym </w:t>
            </w:r>
            <w:r w:rsidRPr="00D30B54">
              <w:rPr>
                <w:rFonts w:asciiTheme="minorHAnsi" w:hAnsiTheme="minorHAnsi" w:cs="Arial"/>
                <w:sz w:val="22"/>
                <w:szCs w:val="22"/>
              </w:rPr>
              <w:lastRenderedPageBreak/>
              <w:t xml:space="preserve">pozytywnie </w:t>
            </w:r>
            <w:proofErr w:type="spellStart"/>
            <w:r w:rsidRPr="00D30B54">
              <w:rPr>
                <w:rFonts w:asciiTheme="minorHAnsi" w:hAnsiTheme="minorHAnsi" w:cs="Arial"/>
                <w:sz w:val="22"/>
                <w:szCs w:val="22"/>
              </w:rPr>
              <w:t>zwalidowanych</w:t>
            </w:r>
            <w:proofErr w:type="spellEnd"/>
            <w:r w:rsidRPr="00D30B54">
              <w:rPr>
                <w:rFonts w:asciiTheme="minorHAnsi" w:hAnsiTheme="minorHAnsi" w:cs="Arial"/>
                <w:sz w:val="22"/>
                <w:szCs w:val="22"/>
              </w:rPr>
              <w:t xml:space="preserve"> produktów projektów innowacyjnych zrealizowanych w latach 2007-2013 w ramach PO KL;</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 xml:space="preserve">programy walidacji i certyfikacji odpowiednich efektów uczenia się zdobytych w ramach edukacji formalnej, </w:t>
            </w:r>
            <w:proofErr w:type="spellStart"/>
            <w:r w:rsidRPr="00D30B54">
              <w:rPr>
                <w:rFonts w:asciiTheme="minorHAnsi" w:hAnsiTheme="minorHAnsi" w:cs="Arial"/>
                <w:sz w:val="22"/>
                <w:szCs w:val="22"/>
              </w:rPr>
              <w:t>pozaformalnej</w:t>
            </w:r>
            <w:proofErr w:type="spellEnd"/>
            <w:r w:rsidRPr="00D30B54">
              <w:rPr>
                <w:rFonts w:asciiTheme="minorHAnsi" w:hAnsiTheme="minorHAnsi" w:cs="Arial"/>
                <w:sz w:val="22"/>
                <w:szCs w:val="22"/>
              </w:rPr>
              <w:t xml:space="preserve">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643262">
            <w:pPr>
              <w:pStyle w:val="Default"/>
              <w:numPr>
                <w:ilvl w:val="0"/>
                <w:numId w:val="279"/>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643262">
            <w:pPr>
              <w:pStyle w:val="Default"/>
              <w:numPr>
                <w:ilvl w:val="0"/>
                <w:numId w:val="279"/>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 obejmujące naukę zawodu lub przyuczenie do wykonywania określonej pracy, o ile nie jest ono finansowane ze środków Funduszu Pracy. Realizacja ww.</w:t>
            </w:r>
            <w:r w:rsidR="00D30B54" w:rsidRPr="00C31CDB">
              <w:rPr>
                <w:rFonts w:asciiTheme="minorHAnsi" w:hAnsiTheme="minorHAnsi" w:cs="Arial"/>
                <w:sz w:val="22"/>
                <w:szCs w:val="22"/>
              </w:rPr>
              <w:t> </w:t>
            </w:r>
            <w:r w:rsidRPr="00C31CDB">
              <w:rPr>
                <w:rFonts w:asciiTheme="minorHAnsi" w:hAnsiTheme="minorHAnsi" w:cs="Arial"/>
                <w:sz w:val="22"/>
                <w:szCs w:val="22"/>
              </w:rPr>
              <w:t xml:space="preserve">formy wsparcia powinna być </w:t>
            </w:r>
            <w:r w:rsidRPr="00C31CDB">
              <w:rPr>
                <w:rFonts w:asciiTheme="minorHAnsi" w:hAnsiTheme="minorHAnsi" w:cs="Arial"/>
                <w:sz w:val="22"/>
                <w:szCs w:val="22"/>
              </w:rPr>
              <w:lastRenderedPageBreak/>
              <w:t>przeprowadzona w zakresie i na zasadach określonych</w:t>
            </w:r>
            <w:r w:rsidR="00C31CDB" w:rsidRPr="00C31CDB">
              <w:rPr>
                <w:rFonts w:asciiTheme="minorHAnsi" w:hAnsiTheme="minorHAnsi" w:cs="Arial"/>
                <w:sz w:val="22"/>
                <w:szCs w:val="22"/>
              </w:rPr>
              <w:t xml:space="preserve"> w  rozporządzeniu  Rady  Ministrów  z  dnia  28  maja 1996 r. w  sprawie przygotowania zawodowego młodocianych i ich wynagradzania</w:t>
            </w:r>
            <w:r w:rsidRPr="00C31CDB">
              <w:rPr>
                <w:rFonts w:asciiTheme="minorHAnsi" w:hAnsiTheme="minorHAnsi" w:cs="Arial"/>
                <w:sz w:val="22"/>
                <w:szCs w:val="22"/>
              </w:rPr>
              <w:t>;</w:t>
            </w:r>
          </w:p>
          <w:p w:rsidR="00C35139" w:rsidRPr="00D30B54" w:rsidRDefault="00287645" w:rsidP="00643262">
            <w:pPr>
              <w:pStyle w:val="Default"/>
              <w:numPr>
                <w:ilvl w:val="0"/>
                <w:numId w:val="279"/>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systemy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adaptacją pomieszczeń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 www.koweziu.edu.pl.</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w:t>
            </w:r>
            <w:proofErr w:type="spellStart"/>
            <w:r w:rsidR="00FB0345" w:rsidRPr="00D30B54">
              <w:rPr>
                <w:rFonts w:asciiTheme="minorHAnsi" w:eastAsiaTheme="minorHAnsi" w:hAnsiTheme="minorHAnsi" w:cs="Arial"/>
                <w:sz w:val="22"/>
                <w:szCs w:val="22"/>
                <w:lang w:eastAsia="en-US"/>
              </w:rPr>
              <w:t>SPInKa</w:t>
            </w:r>
            <w:proofErr w:type="spellEnd"/>
            <w:r w:rsidR="00FB0345" w:rsidRPr="00D30B54">
              <w:rPr>
                <w:rFonts w:asciiTheme="minorHAnsi" w:eastAsiaTheme="minorHAnsi" w:hAnsiTheme="minorHAnsi" w:cs="Arial"/>
                <w:sz w:val="22"/>
                <w:szCs w:val="22"/>
                <w:lang w:eastAsia="en-US"/>
              </w:rPr>
              <w:t>);</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lastRenderedPageBreak/>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643262">
            <w:pPr>
              <w:pStyle w:val="Akapitzlist"/>
              <w:numPr>
                <w:ilvl w:val="1"/>
                <w:numId w:val="277"/>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p>
          <w:p w:rsidR="00FB0345" w:rsidRPr="00D30B54" w:rsidRDefault="00FB0345" w:rsidP="00643262">
            <w:pPr>
              <w:pStyle w:val="Akapitzlist"/>
              <w:numPr>
                <w:ilvl w:val="1"/>
                <w:numId w:val="277"/>
              </w:numPr>
              <w:spacing w:after="0"/>
              <w:ind w:left="732" w:hanging="425"/>
              <w:jc w:val="both"/>
            </w:pPr>
            <w:r w:rsidRPr="00D30B54">
              <w:t xml:space="preserve">realizacja programów zewnętrznego wsparcia szkół w zakresie doradztwa edukacyjno 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 xml:space="preserve">a) przygotowanie szkół i placówek systemu oświaty prowadzących kształcenie zawodowe do pełnienia funkcji </w:t>
            </w:r>
            <w:proofErr w:type="spellStart"/>
            <w:r w:rsidRPr="00D30B54">
              <w:rPr>
                <w:rFonts w:asciiTheme="minorHAnsi" w:eastAsiaTheme="minorHAnsi" w:hAnsiTheme="minorHAnsi" w:cs="Arial"/>
                <w:sz w:val="22"/>
                <w:szCs w:val="22"/>
                <w:lang w:eastAsia="en-US"/>
              </w:rPr>
              <w:t>CKZiU</w:t>
            </w:r>
            <w:proofErr w:type="spellEnd"/>
            <w:r w:rsidRPr="00D30B54">
              <w:rPr>
                <w:rFonts w:asciiTheme="minorHAnsi" w:eastAsiaTheme="minorHAnsi" w:hAnsiTheme="minorHAnsi" w:cs="Arial"/>
                <w:sz w:val="22"/>
                <w:szCs w:val="22"/>
                <w:lang w:eastAsia="en-US"/>
              </w:rPr>
              <w:t xml:space="preserve"> lub innego zespołu realizującego zadania zbieżne z zadaniami </w:t>
            </w:r>
            <w:proofErr w:type="spellStart"/>
            <w:r w:rsidRPr="00D30B54">
              <w:rPr>
                <w:rFonts w:asciiTheme="minorHAnsi" w:eastAsiaTheme="minorHAnsi" w:hAnsiTheme="minorHAnsi" w:cs="Arial"/>
                <w:sz w:val="22"/>
                <w:szCs w:val="22"/>
                <w:lang w:eastAsia="en-US"/>
              </w:rPr>
              <w:t>CKZiU</w:t>
            </w:r>
            <w:proofErr w:type="spellEnd"/>
            <w:r w:rsidRPr="00D30B54">
              <w:rPr>
                <w:rFonts w:asciiTheme="minorHAnsi" w:eastAsiaTheme="minorHAnsi" w:hAnsiTheme="minorHAnsi" w:cs="Arial"/>
                <w:sz w:val="22"/>
                <w:szCs w:val="22"/>
                <w:lang w:eastAsia="en-US"/>
              </w:rPr>
              <w:t xml:space="preserve"> dla określonej branży;</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 xml:space="preserve">b) wsparcie realizacji zadań dla określonych branż przez </w:t>
            </w:r>
            <w:proofErr w:type="spellStart"/>
            <w:r w:rsidRPr="00D30B54">
              <w:rPr>
                <w:rFonts w:asciiTheme="minorHAnsi" w:eastAsiaTheme="minorHAnsi" w:hAnsiTheme="minorHAnsi" w:cs="Arial"/>
                <w:sz w:val="22"/>
                <w:szCs w:val="22"/>
                <w:lang w:eastAsia="en-US"/>
              </w:rPr>
              <w:t>CKZiU</w:t>
            </w:r>
            <w:proofErr w:type="spellEnd"/>
            <w:r w:rsidRPr="00D30B54">
              <w:rPr>
                <w:rFonts w:asciiTheme="minorHAnsi" w:eastAsiaTheme="minorHAnsi" w:hAnsiTheme="minorHAnsi" w:cs="Arial"/>
                <w:sz w:val="22"/>
                <w:szCs w:val="22"/>
                <w:lang w:eastAsia="en-US"/>
              </w:rPr>
              <w:t xml:space="preserve"> lub inne zespoły realizujące zadania zbieżne z zadaniami </w:t>
            </w:r>
            <w:proofErr w:type="spellStart"/>
            <w:r w:rsidRPr="00D30B54">
              <w:rPr>
                <w:rFonts w:asciiTheme="minorHAnsi" w:eastAsiaTheme="minorHAnsi" w:hAnsiTheme="minorHAnsi" w:cs="Arial"/>
                <w:sz w:val="22"/>
                <w:szCs w:val="22"/>
                <w:lang w:eastAsia="en-US"/>
              </w:rPr>
              <w:t>CKZiU</w:t>
            </w:r>
            <w:proofErr w:type="spellEnd"/>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10.4.F.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 xml:space="preserve">Kształcenie w formach pozaszkolnych osób dorosłych umożliwiających podniesienie kwalifikacji zawodowych, zainteresowanych kształceniem </w:t>
            </w:r>
            <w:r w:rsidRPr="00D30B54">
              <w:rPr>
                <w:rFonts w:ascii="Calibri" w:eastAsia="Calibri" w:hAnsi="Calibri" w:cs="Arial"/>
                <w:sz w:val="22"/>
                <w:szCs w:val="22"/>
                <w:lang w:eastAsia="en-US"/>
              </w:rPr>
              <w:t>z własnej inicjatywy</w:t>
            </w:r>
            <w:r w:rsidR="00CC27BE" w:rsidRPr="00D30B54">
              <w:rPr>
                <w:rFonts w:ascii="Calibri" w:eastAsia="Calibri" w:hAnsi="Calibri" w:cs="Arial"/>
                <w:sz w:val="22"/>
                <w:szCs w:val="22"/>
                <w:lang w:eastAsia="en-US"/>
              </w:rPr>
              <w:t xml:space="preserve"> </w:t>
            </w:r>
            <w:r w:rsidR="00CC27BE" w:rsidRPr="00D30B54">
              <w:rPr>
                <w:rFonts w:asciiTheme="minorHAnsi" w:eastAsia="Calibri" w:hAnsiTheme="minorHAnsi" w:cs="Arial"/>
                <w:sz w:val="22"/>
                <w:szCs w:val="22"/>
                <w:lang w:eastAsia="en-US"/>
              </w:rPr>
              <w:t>oraz doradztwo edukacyjno-zawodowe dla osób dorosłych</w:t>
            </w:r>
            <w:r w:rsidRPr="00D30B54">
              <w:rPr>
                <w:rFonts w:ascii="Calibri" w:eastAsia="Calibri" w:hAnsi="Calibri" w:cs="Arial"/>
                <w:sz w:val="22"/>
                <w:szCs w:val="22"/>
                <w:lang w:eastAsia="en-US"/>
              </w:rPr>
              <w:t xml:space="preserve">. </w:t>
            </w:r>
          </w:p>
          <w:p w:rsidR="00415CEA" w:rsidRPr="00D30B54" w:rsidRDefault="00415CEA" w:rsidP="005D776C">
            <w:pPr>
              <w:autoSpaceDE w:val="0"/>
              <w:autoSpaceDN w:val="0"/>
              <w:adjustRightInd w:val="0"/>
              <w:spacing w:after="0"/>
              <w:jc w:val="both"/>
              <w:rPr>
                <w:rFonts w:ascii="Calibri" w:hAnsi="Calibri" w:cs="Arial"/>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10.4.G. </w:t>
            </w:r>
          </w:p>
          <w:p w:rsidR="00415CEA" w:rsidRPr="00D30B54" w:rsidRDefault="00415CEA" w:rsidP="005D776C">
            <w:pPr>
              <w:jc w:val="both"/>
              <w:rPr>
                <w:rFonts w:ascii="Calibri" w:hAnsi="Calibri"/>
              </w:rPr>
            </w:pPr>
            <w:r w:rsidRPr="00D30B54">
              <w:rPr>
                <w:rFonts w:ascii="Calibri" w:hAnsi="Calibri" w:cs="Arial"/>
                <w:sz w:val="22"/>
                <w:szCs w:val="22"/>
              </w:rPr>
              <w:t>Organizacja tradycyjnych pozaszkolnych form kształcenia ustawicznego (m.in. kwalifikacyjnych kursów zawodowych i kursów umiejętności zawodowych) we współpracy z pracodawcami.</w:t>
            </w:r>
          </w:p>
          <w:p w:rsidR="00415CEA" w:rsidRPr="00D30B54" w:rsidRDefault="00415CEA" w:rsidP="005D776C">
            <w:pPr>
              <w:jc w:val="both"/>
              <w:rPr>
                <w:rFonts w:ascii="Calibri" w:hAnsi="Calibri"/>
                <w:b/>
              </w:rPr>
            </w:pPr>
            <w:r w:rsidRPr="00D30B54">
              <w:rPr>
                <w:rFonts w:ascii="Calibri" w:hAnsi="Calibri" w:cs="Arial"/>
                <w:b/>
                <w:sz w:val="22"/>
                <w:szCs w:val="22"/>
              </w:rPr>
              <w:t xml:space="preserve">10.4.H.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Szkolenia, doradztwo oraz inne formy podwyższania kwalifikacji dla nauczycieli zawodu oraz instruktorów praktycznej nauki zawodu we współpracy z uczelniami i rynkiem pracy (np. staże </w:t>
            </w:r>
            <w:r w:rsidRPr="00D30B54">
              <w:rPr>
                <w:rFonts w:ascii="Calibri" w:hAnsi="Calibri" w:cs="Arial"/>
                <w:sz w:val="22"/>
                <w:szCs w:val="22"/>
              </w:rPr>
              <w:lastRenderedPageBreak/>
              <w:t>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 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 xml:space="preserve">f) wykorzystanie narzędzi, metod lub form pracy wypracowanych w ramach projektów, w tym pozytywnie </w:t>
            </w:r>
            <w:proofErr w:type="spellStart"/>
            <w:r w:rsidRPr="00D30B54">
              <w:rPr>
                <w:rFonts w:ascii="Calibri" w:eastAsia="Calibri" w:hAnsi="Calibri" w:cs="Arial"/>
                <w:sz w:val="22"/>
                <w:szCs w:val="22"/>
                <w:lang w:eastAsia="en-US"/>
              </w:rPr>
              <w:t>zwalidowanych</w:t>
            </w:r>
            <w:proofErr w:type="spellEnd"/>
            <w:r w:rsidRPr="00D30B54">
              <w:rPr>
                <w:rFonts w:ascii="Calibri" w:eastAsia="Calibri" w:hAnsi="Calibri" w:cs="Arial"/>
                <w:sz w:val="22"/>
                <w:szCs w:val="22"/>
                <w:lang w:eastAsia="en-US"/>
              </w:rPr>
              <w:t xml:space="preserve">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10.4.I.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w:t>
            </w:r>
            <w:r w:rsidRPr="00D30B54">
              <w:rPr>
                <w:rFonts w:cs="Arial"/>
                <w:color w:val="auto"/>
                <w:sz w:val="22"/>
                <w:szCs w:val="22"/>
              </w:rPr>
              <w:lastRenderedPageBreak/>
              <w:t xml:space="preserve">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re</w:t>
            </w:r>
            <w:r w:rsidR="00D30B54">
              <w:rPr>
                <w:color w:val="auto"/>
                <w:sz w:val="22"/>
                <w:szCs w:val="22"/>
              </w:rPr>
              <w:t xml:space="preserve">alizujące działania prowadzone </w:t>
            </w:r>
            <w:r w:rsidRPr="00D30B54">
              <w:rPr>
                <w:color w:val="auto"/>
                <w:sz w:val="22"/>
                <w:szCs w:val="22"/>
              </w:rPr>
              <w:t>we współpracy z pracodawcami lub przedsiębiorcami prowadzącymi działalność w</w:t>
            </w:r>
            <w:r w:rsidR="00D30B54">
              <w:rPr>
                <w:color w:val="auto"/>
                <w:sz w:val="22"/>
                <w:szCs w:val="22"/>
              </w:rPr>
              <w:t> </w:t>
            </w:r>
            <w:r w:rsidRPr="00D30B54">
              <w:rPr>
                <w:color w:val="auto"/>
                <w:sz w:val="22"/>
                <w:szCs w:val="22"/>
              </w:rPr>
              <w:t>ramach Specjalnych Stref Ekonomicznych;</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osoba 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 xml:space="preserve">Działanie finansowane ze środków EFS będą </w:t>
            </w:r>
            <w:r w:rsidRPr="00D30B54">
              <w:rPr>
                <w:rFonts w:ascii="Calibri" w:hAnsi="Calibri" w:cs="Arial"/>
                <w:sz w:val="22"/>
                <w:szCs w:val="22"/>
              </w:rPr>
              <w:lastRenderedPageBreak/>
              <w:t>stanowiły uzupełnienie działań prowadzonych przez rozpoczęciem realizacji projektu. Skala działań prowadzonych przed rozpoczęciem realizacji projektu nie może ulec zmniejszeniu w</w:t>
            </w:r>
            <w:r w:rsidR="00D30B54">
              <w:rPr>
                <w:rFonts w:ascii="Calibri" w:hAnsi="Calibri" w:cs="Arial"/>
                <w:sz w:val="22"/>
                <w:szCs w:val="22"/>
              </w:rPr>
              <w:t> </w:t>
            </w:r>
            <w:r w:rsidRPr="00D30B54">
              <w:rPr>
                <w:rFonts w:ascii="Calibri" w:hAnsi="Calibri" w:cs="Arial"/>
                <w:sz w:val="22"/>
                <w:szCs w:val="22"/>
              </w:rPr>
              <w:t>stosunku do skali działań w okresie 12 miesięcy poprzedzających rozpoczęcie realizacji projektu (średniomiesięcznie).</w:t>
            </w:r>
          </w:p>
          <w:p w:rsidR="00415CEA" w:rsidRPr="00D30B54" w:rsidRDefault="00415CEA" w:rsidP="00415CEA">
            <w:pPr>
              <w:jc w:val="both"/>
              <w:rPr>
                <w:rFonts w:ascii="Calibri" w:hAnsi="Calibri"/>
              </w:rPr>
            </w:pPr>
          </w:p>
          <w:p w:rsidR="00AB4B55" w:rsidRPr="00D30B54" w:rsidDel="00FE3C38" w:rsidRDefault="00415CEA" w:rsidP="00D30B54">
            <w:pPr>
              <w:spacing w:before="40" w:after="40"/>
              <w:jc w:val="both"/>
              <w:rPr>
                <w:rFonts w:asciiTheme="minorHAnsi" w:hAnsiTheme="minorHAnsi" w:cs="Arial"/>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zasad realizacji przedsięwzięć z udziałem środków Europejskiego Funduszu Społecznego na lata 2014-2020 w obszarze Edukacji.</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w:t>
            </w:r>
            <w:proofErr w:type="spellStart"/>
            <w:r w:rsidRPr="00D30B54">
              <w:rPr>
                <w:rFonts w:asciiTheme="minorHAnsi" w:hAnsiTheme="minorHAnsi" w:cs="Arial"/>
                <w:i/>
                <w:sz w:val="22"/>
                <w:szCs w:val="22"/>
              </w:rPr>
              <w:t>financingu</w:t>
            </w:r>
            <w:proofErr w:type="spellEnd"/>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63920">
            <w:pPr>
              <w:jc w:val="both"/>
              <w:rPr>
                <w:rFonts w:asciiTheme="minorHAnsi" w:hAnsiTheme="minorHAnsi" w:cs="Arial"/>
              </w:rPr>
            </w:pPr>
            <w:r w:rsidRPr="00D30B54">
              <w:rPr>
                <w:rFonts w:ascii="Calibri" w:hAnsi="Calibr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 xml:space="preserve">Wartość wydatków w ramach cross- </w:t>
            </w:r>
            <w:proofErr w:type="spellStart"/>
            <w:r w:rsidR="00F2068B" w:rsidRPr="00D30B54">
              <w:rPr>
                <w:rFonts w:asciiTheme="minorHAnsi" w:hAnsiTheme="minorHAnsi" w:cs="Arial"/>
                <w:sz w:val="22"/>
                <w:szCs w:val="22"/>
              </w:rPr>
              <w:t>financingu</w:t>
            </w:r>
            <w:proofErr w:type="spellEnd"/>
            <w:r w:rsidR="00F2068B" w:rsidRPr="00D30B54">
              <w:rPr>
                <w:rFonts w:asciiTheme="minorHAnsi" w:hAnsiTheme="minorHAnsi" w:cs="Arial"/>
                <w:sz w:val="22"/>
                <w:szCs w:val="22"/>
              </w:rPr>
              <w:t xml:space="preserve">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w:t>
            </w:r>
            <w:proofErr w:type="spellStart"/>
            <w:r w:rsidRPr="00D30B54">
              <w:rPr>
                <w:rFonts w:ascii="Calibri" w:hAnsi="Calibri"/>
                <w:sz w:val="22"/>
                <w:szCs w:val="22"/>
              </w:rPr>
              <w:t>financingu</w:t>
            </w:r>
            <w:proofErr w:type="spellEnd"/>
            <w:r w:rsidRPr="00D30B54">
              <w:rPr>
                <w:rFonts w:ascii="Calibri" w:hAnsi="Calibri"/>
                <w:sz w:val="22"/>
                <w:szCs w:val="22"/>
              </w:rPr>
              <w:t xml:space="preserve">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w:t>
            </w:r>
            <w:proofErr w:type="spellStart"/>
            <w:r w:rsidRPr="00D30B54">
              <w:rPr>
                <w:rFonts w:cs="Arial"/>
                <w:sz w:val="22"/>
                <w:szCs w:val="22"/>
              </w:rPr>
              <w:t>financingu</w:t>
            </w:r>
            <w:proofErr w:type="spellEnd"/>
            <w:r w:rsidRPr="00D30B54">
              <w:rPr>
                <w:rFonts w:cs="Arial"/>
                <w:sz w:val="22"/>
                <w:szCs w:val="22"/>
              </w:rPr>
              <w:t xml:space="preserve"> nie może łącznie przekroczyć 10% wydatków projektu. Wydatki ponoszone na zakup </w:t>
            </w:r>
            <w:r w:rsidRPr="00D30B54">
              <w:rPr>
                <w:rFonts w:cs="Arial"/>
                <w:sz w:val="22"/>
                <w:szCs w:val="22"/>
              </w:rPr>
              <w:lastRenderedPageBreak/>
              <w:t xml:space="preserve">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lastRenderedPageBreak/>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t>
            </w:r>
            <w:r w:rsidRPr="00D30B54">
              <w:rPr>
                <w:sz w:val="22"/>
                <w:szCs w:val="22"/>
              </w:rPr>
              <w:lastRenderedPageBreak/>
              <w:t xml:space="preserve">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lastRenderedPageBreak/>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8A49E0">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w:t>
            </w:r>
            <w:proofErr w:type="spellStart"/>
            <w:r w:rsidRPr="00D30B54">
              <w:rPr>
                <w:rFonts w:cs="Arial"/>
              </w:rPr>
              <w:t>etatomiesięcy</w:t>
            </w:r>
            <w:proofErr w:type="spellEnd"/>
            <w:r w:rsidRPr="00D30B54">
              <w:rPr>
                <w:rFonts w:cs="Arial"/>
              </w:rPr>
              <w:t xml:space="preserve">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finansowanie ekspertyz, analiz i opinii niezbędnych do </w:t>
            </w:r>
            <w:r w:rsidRPr="00D30B54">
              <w:rPr>
                <w:color w:val="000000" w:themeColor="text1"/>
                <w:sz w:val="22"/>
                <w:szCs w:val="22"/>
              </w:rPr>
              <w:lastRenderedPageBreak/>
              <w:t>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8A49E0">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8A49E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8A49E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8A49E0">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8A49E0">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promocją oraz certyfikacją i kontrolą RPO WD 2014-</w:t>
            </w:r>
            <w:r w:rsidRPr="00D30B54">
              <w:rPr>
                <w:sz w:val="22"/>
                <w:szCs w:val="22"/>
              </w:rPr>
              <w:lastRenderedPageBreak/>
              <w:t xml:space="preserve">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8A49E0">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8A49E0">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8A49E0">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8A49E0">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8A49E0">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lastRenderedPageBreak/>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lastRenderedPageBreak/>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8A49E0">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w:t>
            </w:r>
            <w:proofErr w:type="spellStart"/>
            <w:r w:rsidRPr="00D30B54">
              <w:rPr>
                <w:rFonts w:asciiTheme="minorHAnsi" w:hAnsiTheme="minorHAnsi" w:cs="Arial"/>
                <w:sz w:val="22"/>
                <w:szCs w:val="22"/>
              </w:rPr>
              <w:t>financingu</w:t>
            </w:r>
            <w:proofErr w:type="spellEnd"/>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w:t>
            </w:r>
            <w:r w:rsidRPr="00D30B54">
              <w:rPr>
                <w:rFonts w:asciiTheme="minorHAnsi" w:hAnsiTheme="minorHAnsi" w:cs="Arial"/>
                <w:sz w:val="22"/>
                <w:szCs w:val="22"/>
              </w:rPr>
              <w:lastRenderedPageBreak/>
              <w:t xml:space="preserve">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lastRenderedPageBreak/>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lastRenderedPageBreak/>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8A49E0">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8A49E0">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2"/>
          <w:footerReference w:type="default" r:id="rId13"/>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lastRenderedPageBreak/>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Style w:val="Tabela-Siatka"/>
        <w:tblW w:w="0" w:type="auto"/>
        <w:tblLayout w:type="fixed"/>
        <w:tblLook w:val="04A0" w:firstRow="1" w:lastRow="0" w:firstColumn="1" w:lastColumn="0" w:noHBand="0" w:noVBand="1"/>
      </w:tblPr>
      <w:tblGrid>
        <w:gridCol w:w="1242"/>
        <w:gridCol w:w="993"/>
        <w:gridCol w:w="293"/>
        <w:gridCol w:w="523"/>
        <w:gridCol w:w="429"/>
        <w:gridCol w:w="507"/>
        <w:gridCol w:w="507"/>
        <w:gridCol w:w="871"/>
        <w:gridCol w:w="924"/>
        <w:gridCol w:w="819"/>
        <w:gridCol w:w="766"/>
        <w:gridCol w:w="819"/>
        <w:gridCol w:w="819"/>
        <w:gridCol w:w="766"/>
        <w:gridCol w:w="871"/>
        <w:gridCol w:w="691"/>
        <w:gridCol w:w="571"/>
        <w:gridCol w:w="677"/>
        <w:gridCol w:w="701"/>
        <w:gridCol w:w="429"/>
      </w:tblGrid>
      <w:tr w:rsidR="00AE2C71" w:rsidRPr="00814064" w:rsidTr="00814064">
        <w:trPr>
          <w:trHeight w:val="935"/>
          <w:tblHeader/>
        </w:trPr>
        <w:tc>
          <w:tcPr>
            <w:tcW w:w="1242" w:type="dxa"/>
            <w:vMerge w:val="restart"/>
            <w:shd w:val="clear" w:color="auto" w:fill="EAF1DD" w:themeFill="accent3" w:themeFillTint="33"/>
          </w:tcPr>
          <w:p w:rsidR="002047F8" w:rsidRPr="005A34A3" w:rsidRDefault="002047F8">
            <w:pPr>
              <w:jc w:val="both"/>
              <w:rPr>
                <w:rFonts w:asciiTheme="minorHAnsi" w:hAnsiTheme="minorHAnsi"/>
                <w:i/>
                <w:sz w:val="16"/>
                <w:szCs w:val="16"/>
              </w:rPr>
            </w:pPr>
            <w:bookmarkStart w:id="62" w:name="RANGE!A1:T138"/>
            <w:bookmarkEnd w:id="62"/>
          </w:p>
        </w:tc>
        <w:tc>
          <w:tcPr>
            <w:tcW w:w="993"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Priorytet inwestycyjny</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Kategoria regionu (*)</w:t>
            </w:r>
          </w:p>
        </w:tc>
        <w:tc>
          <w:tcPr>
            <w:tcW w:w="1966" w:type="dxa"/>
            <w:gridSpan w:val="4"/>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 UE</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krajowy</w:t>
            </w:r>
          </w:p>
        </w:tc>
        <w:tc>
          <w:tcPr>
            <w:tcW w:w="4147" w:type="dxa"/>
            <w:gridSpan w:val="5"/>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publiczne</w:t>
            </w:r>
          </w:p>
        </w:tc>
        <w:tc>
          <w:tcPr>
            <w:tcW w:w="766"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prywatne</w:t>
            </w:r>
          </w:p>
        </w:tc>
        <w:tc>
          <w:tcPr>
            <w:tcW w:w="87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Finansowanie ogółem</w:t>
            </w:r>
          </w:p>
        </w:tc>
        <w:tc>
          <w:tcPr>
            <w:tcW w:w="69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Szacowany</w:t>
            </w:r>
            <w:r w:rsidRPr="00814064">
              <w:rPr>
                <w:rFonts w:asciiTheme="minorHAnsi" w:hAnsiTheme="minorHAnsi"/>
                <w:i/>
                <w:sz w:val="16"/>
                <w:szCs w:val="16"/>
              </w:rPr>
              <w:br/>
              <w:t xml:space="preserve">poziom </w:t>
            </w:r>
            <w:r w:rsidRPr="00814064">
              <w:rPr>
                <w:rFonts w:asciiTheme="minorHAnsi" w:hAnsiTheme="minorHAnsi"/>
                <w:i/>
                <w:sz w:val="16"/>
                <w:szCs w:val="16"/>
              </w:rPr>
              <w:br/>
              <w:t>cross-</w:t>
            </w:r>
            <w:proofErr w:type="spellStart"/>
            <w:r w:rsidRPr="00814064">
              <w:rPr>
                <w:rFonts w:asciiTheme="minorHAnsi" w:hAnsiTheme="minorHAnsi"/>
                <w:i/>
                <w:sz w:val="16"/>
                <w:szCs w:val="16"/>
              </w:rPr>
              <w:t>financingu</w:t>
            </w:r>
            <w:proofErr w:type="spellEnd"/>
            <w:r w:rsidRPr="00814064">
              <w:rPr>
                <w:rFonts w:asciiTheme="minorHAnsi" w:hAnsiTheme="minorHAnsi"/>
                <w:i/>
                <w:sz w:val="16"/>
                <w:szCs w:val="16"/>
              </w:rPr>
              <w:t xml:space="preserve">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Główna alokacja (**)</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Rezerwa wykonania</w:t>
            </w:r>
          </w:p>
        </w:tc>
        <w:tc>
          <w:tcPr>
            <w:tcW w:w="701" w:type="dxa"/>
            <w:vMerge w:val="restart"/>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Udział</w:t>
            </w:r>
            <w:r w:rsidRPr="00814064">
              <w:rPr>
                <w:rFonts w:asciiTheme="minorHAnsi" w:hAnsiTheme="minorHAnsi"/>
                <w:i/>
                <w:sz w:val="16"/>
                <w:szCs w:val="16"/>
              </w:rPr>
              <w:br/>
              <w:t xml:space="preserve">rezerwy wykonania </w:t>
            </w:r>
            <w:r w:rsidRPr="00814064">
              <w:rPr>
                <w:rFonts w:asciiTheme="minorHAnsi" w:hAnsiTheme="minorHAnsi"/>
                <w:i/>
                <w:sz w:val="16"/>
                <w:szCs w:val="16"/>
              </w:rPr>
              <w:br/>
              <w:t xml:space="preserve">w stos. do </w:t>
            </w:r>
            <w:r w:rsidRPr="00814064">
              <w:rPr>
                <w:rFonts w:asciiTheme="minorHAnsi" w:hAnsiTheme="minorHAnsi"/>
                <w:i/>
                <w:sz w:val="16"/>
                <w:szCs w:val="16"/>
              </w:rPr>
              <w:br/>
              <w:t xml:space="preserve">całkowitej kwoty </w:t>
            </w:r>
            <w:r w:rsidRPr="00814064">
              <w:rPr>
                <w:rFonts w:asciiTheme="minorHAnsi" w:hAnsiTheme="minorHAnsi"/>
                <w:i/>
                <w:sz w:val="16"/>
                <w:szCs w:val="16"/>
              </w:rPr>
              <w:br/>
              <w:t xml:space="preserve">wsparcia UE </w:t>
            </w:r>
          </w:p>
        </w:tc>
        <w:tc>
          <w:tcPr>
            <w:tcW w:w="429"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EBI</w:t>
            </w:r>
          </w:p>
        </w:tc>
      </w:tr>
      <w:tr w:rsidR="004868A0" w:rsidRPr="00814064" w:rsidTr="00814064">
        <w:trPr>
          <w:trHeight w:val="990"/>
          <w:tblHeader/>
        </w:trPr>
        <w:tc>
          <w:tcPr>
            <w:tcW w:w="1242" w:type="dxa"/>
            <w:vMerge/>
          </w:tcPr>
          <w:p w:rsidR="002047F8" w:rsidRPr="00814064" w:rsidRDefault="002047F8" w:rsidP="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42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FS</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EFRR</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EFS ***</w:t>
            </w:r>
          </w:p>
        </w:tc>
        <w:tc>
          <w:tcPr>
            <w:tcW w:w="8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924"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w:t>
            </w:r>
            <w:r w:rsidRPr="00814064">
              <w:rPr>
                <w:rFonts w:asciiTheme="minorHAnsi" w:hAnsiTheme="minorHAnsi"/>
                <w:i/>
                <w:sz w:val="16"/>
                <w:szCs w:val="16"/>
              </w:rPr>
              <w:br/>
              <w:t>państwa</w:t>
            </w:r>
          </w:p>
        </w:tc>
        <w:tc>
          <w:tcPr>
            <w:tcW w:w="766"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województwa</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pozostałych jst</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inne</w:t>
            </w:r>
          </w:p>
        </w:tc>
        <w:tc>
          <w:tcPr>
            <w:tcW w:w="766"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87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69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5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w:t>
            </w:r>
            <w:r w:rsidRPr="00814064">
              <w:rPr>
                <w:rFonts w:asciiTheme="minorHAnsi" w:hAnsiTheme="minorHAnsi"/>
                <w:i/>
                <w:sz w:val="16"/>
                <w:szCs w:val="16"/>
              </w:rPr>
              <w:br/>
              <w:t>UE</w:t>
            </w:r>
          </w:p>
        </w:tc>
        <w:tc>
          <w:tcPr>
            <w:tcW w:w="67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Wsparcie </w:t>
            </w:r>
            <w:r w:rsidRPr="00814064">
              <w:rPr>
                <w:rFonts w:asciiTheme="minorHAnsi" w:hAnsiTheme="minorHAnsi"/>
                <w:i/>
                <w:sz w:val="16"/>
                <w:szCs w:val="16"/>
              </w:rPr>
              <w:br/>
              <w:t>UE</w:t>
            </w:r>
          </w:p>
        </w:tc>
        <w:tc>
          <w:tcPr>
            <w:tcW w:w="70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429"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c</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d</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h</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j</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k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l</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m</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n</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q</w:t>
            </w: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t>
            </w:r>
            <w:proofErr w:type="spellStart"/>
            <w:r w:rsidRPr="00814064">
              <w:rPr>
                <w:rFonts w:asciiTheme="minorHAnsi" w:hAnsiTheme="minorHAnsi"/>
                <w:i/>
                <w:sz w:val="16"/>
                <w:szCs w:val="16"/>
              </w:rPr>
              <w:t>b+c+d</w:t>
            </w:r>
            <w:proofErr w:type="spellEnd"/>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t>
            </w:r>
            <w:proofErr w:type="spellStart"/>
            <w:r w:rsidRPr="00814064">
              <w:rPr>
                <w:rFonts w:asciiTheme="minorHAnsi" w:hAnsiTheme="minorHAnsi"/>
                <w:i/>
                <w:sz w:val="16"/>
                <w:szCs w:val="16"/>
              </w:rPr>
              <w:t>f+k</w:t>
            </w:r>
            <w:proofErr w:type="spellEnd"/>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t>
            </w:r>
            <w:proofErr w:type="spellStart"/>
            <w:r w:rsidRPr="00814064">
              <w:rPr>
                <w:rFonts w:asciiTheme="minorHAnsi" w:hAnsiTheme="minorHAnsi"/>
                <w:i/>
                <w:sz w:val="16"/>
                <w:szCs w:val="16"/>
              </w:rPr>
              <w:t>g+h+i+j</w:t>
            </w:r>
            <w:proofErr w:type="spellEnd"/>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t>
            </w:r>
            <w:proofErr w:type="spellStart"/>
            <w:r w:rsidRPr="00814064">
              <w:rPr>
                <w:rFonts w:asciiTheme="minorHAnsi" w:hAnsiTheme="minorHAnsi"/>
                <w:i/>
                <w:sz w:val="16"/>
                <w:szCs w:val="16"/>
              </w:rPr>
              <w:t>a+e</w:t>
            </w:r>
            <w:proofErr w:type="spellEnd"/>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=a-o</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=o/a*100%</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1</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Przedsiębiorstwa i innowacje </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region słabiej </w:t>
            </w:r>
            <w:proofErr w:type="spellStart"/>
            <w:r w:rsidRPr="00814064">
              <w:rPr>
                <w:rFonts w:asciiTheme="minorHAnsi" w:hAnsiTheme="minorHAnsi"/>
                <w:i/>
                <w:sz w:val="16"/>
                <w:szCs w:val="16"/>
              </w:rPr>
              <w:t>rozwiniety</w:t>
            </w:r>
            <w:proofErr w:type="spellEnd"/>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73 331 774,00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D25442" w:rsidRPr="00814064">
              <w:rPr>
                <w:rFonts w:asciiTheme="minorHAnsi" w:hAnsiTheme="minorHAnsi"/>
                <w:i/>
                <w:sz w:val="16"/>
                <w:szCs w:val="16"/>
              </w:rPr>
              <w:t> </w:t>
            </w:r>
            <w:r w:rsidRPr="00814064">
              <w:rPr>
                <w:rFonts w:asciiTheme="minorHAnsi" w:hAnsiTheme="minorHAnsi"/>
                <w:i/>
                <w:sz w:val="16"/>
                <w:szCs w:val="16"/>
              </w:rPr>
              <w:t>428 535,00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8 273 807,00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1 154 728,00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63 903 239,00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488 878 492,00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390 613 915,00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24 932 803,00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1.1.Wzmacnianie potencjału B+R i wdrożeniowego uczelni i jednostek naukowych </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771 764,00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5 016 471,00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1.2. Innowacyjne przedsiębiorstwa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23 065 374,00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7 755 280,00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6 986 434,00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768 846,00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15 310 094,00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153 769 161,00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1.2.1 Innowacyjne przedsiębiorstw</w:t>
            </w:r>
            <w:r w:rsidRPr="00814064">
              <w:rPr>
                <w:rFonts w:asciiTheme="minorHAnsi" w:hAnsiTheme="minorHAnsi"/>
                <w:i/>
                <w:sz w:val="16"/>
                <w:szCs w:val="16"/>
              </w:rPr>
              <w:lastRenderedPageBreak/>
              <w:t>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20 241 844,00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6 805 923,00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6 131 195,00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674 728,00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13 435 921,00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134 945 631,00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1.2.2 Innowacyjne przedsiębiorstwa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949 357,00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855 239,00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94 118,00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1 874 173,00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1.3.  Rozwój przedsiębiorczości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3.1)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73 706 375,00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1.3.1 Rozwój przedsiębiorczości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29 588 728,00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1.3.2 Rozwój przedsiębiorczości – ZIT Wrocławskiego </w:t>
            </w:r>
            <w:r w:rsidRPr="00814064">
              <w:rPr>
                <w:rFonts w:asciiTheme="minorHAnsi" w:hAnsiTheme="minorHAnsi"/>
                <w:i/>
                <w:sz w:val="16"/>
                <w:szCs w:val="16"/>
              </w:rPr>
              <w:lastRenderedPageBreak/>
              <w:t>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1.3.3 Rozwój przedsiębiorczości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1.3.4 Rozwój przedsiębiorczości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1.4. Internacjonalizacja przedsiębiorstw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3 380 590,00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2 479 099,00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22 537 260,00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1.4.1 Internacjonalizacja przedsiębiorstw </w:t>
            </w:r>
            <w:r w:rsidRPr="00814064">
              <w:rPr>
                <w:rFonts w:asciiTheme="minorHAnsi" w:hAnsiTheme="minorHAnsi"/>
                <w:i/>
                <w:sz w:val="16"/>
                <w:szCs w:val="16"/>
              </w:rPr>
              <w:lastRenderedPageBreak/>
              <w:t>–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2 498 237,00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1 832 040,00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16 654 907,00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1.4.2 Internacjonalizacja przedsiębiorstw – ZIT WrOF</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1.5. Rozwój produktów i usług w MŚP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200 277 461,00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1.5.1 Rozwój produktów i usług w MŚP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185 571 579,00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rsidP="00D6331C">
            <w:pPr>
              <w:jc w:val="both"/>
              <w:rPr>
                <w:rFonts w:asciiTheme="minorHAnsi" w:hAnsiTheme="minorHAnsi"/>
                <w:i/>
                <w:sz w:val="16"/>
                <w:szCs w:val="16"/>
              </w:rPr>
            </w:pPr>
            <w:r w:rsidRPr="00814064">
              <w:rPr>
                <w:rFonts w:asciiTheme="minorHAnsi" w:hAnsiTheme="minorHAnsi"/>
                <w:i/>
                <w:sz w:val="16"/>
                <w:szCs w:val="16"/>
              </w:rPr>
              <w:t>Poddziałanie 1.5.</w:t>
            </w:r>
            <w:r w:rsidR="00D6331C">
              <w:rPr>
                <w:rFonts w:asciiTheme="minorHAnsi" w:hAnsiTheme="minorHAnsi"/>
                <w:i/>
                <w:sz w:val="16"/>
                <w:szCs w:val="16"/>
              </w:rPr>
              <w:t>2</w:t>
            </w:r>
            <w:r w:rsidRPr="00814064">
              <w:rPr>
                <w:rFonts w:asciiTheme="minorHAnsi" w:hAnsiTheme="minorHAnsi"/>
                <w:i/>
                <w:sz w:val="16"/>
                <w:szCs w:val="16"/>
              </w:rPr>
              <w:t xml:space="preserve"> Rozwój produktów i usług w MŚP – ZIT AW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oś priorytetowa nr 2</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Technologie informacyjno-komunikacyjne</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62 403 130,00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3 983 178,00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2.1.E-usługi publiczne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2.3)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2.1.1 E-usługi publiczne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8 115 231,00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1 148 842,00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2.1.2 E-usługi publiczne – ZIT Wrocławskiego Obszaru Funkcjonalnego</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249 823,00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2.1.3 E-usługi publiczne – ZIT Aglomeracji Jeleniogórskiej</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99 929,00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2.1.4 E-usługi publiczne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159 887,00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3</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Gospodarka niskoemisyjna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69 237 715,00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46 012 661,00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12 365 927,00</w:t>
            </w:r>
          </w:p>
        </w:tc>
        <w:tc>
          <w:tcPr>
            <w:tcW w:w="766" w:type="dxa"/>
            <w:shd w:val="clear" w:color="auto" w:fill="DBE5F1" w:themeFill="accent1" w:themeFillTint="33"/>
          </w:tcPr>
          <w:p w:rsidR="002047F8" w:rsidRPr="00814064" w:rsidRDefault="002047F8" w:rsidP="004478B0">
            <w:pPr>
              <w:jc w:val="both"/>
              <w:rPr>
                <w:rFonts w:asciiTheme="minorHAnsi" w:hAnsiTheme="minorHAnsi"/>
                <w:i/>
                <w:sz w:val="16"/>
                <w:szCs w:val="16"/>
              </w:rPr>
            </w:pPr>
            <w:r w:rsidRPr="00814064">
              <w:rPr>
                <w:rFonts w:asciiTheme="minorHAnsi" w:hAnsiTheme="minorHAnsi"/>
                <w:i/>
                <w:sz w:val="16"/>
                <w:szCs w:val="16"/>
              </w:rPr>
              <w:t>0,00</w:t>
            </w:r>
            <w:r w:rsidR="004478B0">
              <w:rPr>
                <w:rFonts w:asciiTheme="minorHAnsi" w:hAnsiTheme="minorHAnsi"/>
                <w:i/>
                <w:sz w:val="16"/>
                <w:szCs w:val="16"/>
              </w:rPr>
              <w:t xml:space="preserve"> </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32 916 782,00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729 952,00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23 225 054,00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461 584 763,00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368 806 225,00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23 540 823,00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bookmarkStart w:id="63" w:name="RANGE!A29"/>
            <w:r w:rsidRPr="00814064">
              <w:rPr>
                <w:rFonts w:asciiTheme="minorHAnsi" w:hAnsiTheme="minorHAnsi"/>
                <w:i/>
                <w:sz w:val="16"/>
                <w:szCs w:val="16"/>
              </w:rPr>
              <w:t>Działanie 3.1. Produkcja i dystrybucja energii ze źródeł odnawialnych</w:t>
            </w:r>
            <w:bookmarkEnd w:id="63"/>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9 813 226,00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2 943 968,00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2 616 860,00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327 108,00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6 869 258,00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65 421 506,00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3.2.  Efektywność energetyczna </w:t>
            </w:r>
            <w:r w:rsidRPr="00814064">
              <w:rPr>
                <w:rFonts w:asciiTheme="minorHAnsi" w:hAnsiTheme="minorHAnsi"/>
                <w:i/>
                <w:sz w:val="16"/>
                <w:szCs w:val="16"/>
              </w:rPr>
              <w:lastRenderedPageBreak/>
              <w:t>w MŚP</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 (PI 4.2)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38 124 141,00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3.3.   Efektywność energetyczna w budynkach użyteczności publicznej i sektorze mieszkaniowym</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26 748 163,00</w:t>
            </w:r>
          </w:p>
        </w:tc>
        <w:tc>
          <w:tcPr>
            <w:tcW w:w="924"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19 528</w:t>
            </w:r>
            <w:r w:rsidR="004478B0">
              <w:rPr>
                <w:rFonts w:asciiTheme="minorHAnsi" w:hAnsiTheme="minorHAnsi"/>
                <w:i/>
                <w:sz w:val="16"/>
                <w:szCs w:val="16"/>
              </w:rPr>
              <w:t> </w:t>
            </w:r>
            <w:r w:rsidRPr="00814064">
              <w:rPr>
                <w:rFonts w:asciiTheme="minorHAnsi" w:hAnsiTheme="minorHAnsi"/>
                <w:i/>
                <w:sz w:val="16"/>
                <w:szCs w:val="16"/>
              </w:rPr>
              <w:t>87</w:t>
            </w:r>
            <w:r w:rsidR="004478B0">
              <w:rPr>
                <w:rFonts w:asciiTheme="minorHAnsi" w:hAnsiTheme="minorHAnsi"/>
                <w:i/>
                <w:sz w:val="16"/>
                <w:szCs w:val="16"/>
              </w:rPr>
              <w:t>9,00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8 426 770,00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10 699</w:t>
            </w:r>
            <w:r w:rsidR="004478B0">
              <w:rPr>
                <w:rFonts w:asciiTheme="minorHAnsi" w:hAnsiTheme="minorHAnsi"/>
                <w:i/>
                <w:sz w:val="16"/>
                <w:szCs w:val="16"/>
              </w:rPr>
              <w:t> </w:t>
            </w:r>
            <w:r w:rsidRPr="00814064">
              <w:rPr>
                <w:rFonts w:asciiTheme="minorHAnsi" w:hAnsiTheme="minorHAnsi"/>
                <w:i/>
                <w:sz w:val="16"/>
                <w:szCs w:val="16"/>
              </w:rPr>
              <w:t>265</w:t>
            </w:r>
            <w:r w:rsidR="004478B0">
              <w:rPr>
                <w:rFonts w:asciiTheme="minorHAnsi" w:hAnsiTheme="minorHAnsi"/>
                <w:i/>
                <w:sz w:val="16"/>
                <w:szCs w:val="16"/>
              </w:rPr>
              <w:t>,00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402 844,00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7 219 28</w:t>
            </w:r>
            <w:r w:rsidR="004478B0">
              <w:rPr>
                <w:rFonts w:asciiTheme="minorHAnsi" w:hAnsiTheme="minorHAnsi"/>
                <w:i/>
                <w:sz w:val="16"/>
                <w:szCs w:val="16"/>
              </w:rPr>
              <w:t>4</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178 321 085,00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3.3.1 Efektywność energetyczna w budynkach użyteczności publicznej i sektorze mieszkaniowym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16 601 105,00</w:t>
            </w:r>
          </w:p>
        </w:tc>
        <w:tc>
          <w:tcPr>
            <w:tcW w:w="924" w:type="dxa"/>
          </w:tcPr>
          <w:p w:rsidR="002047F8" w:rsidRPr="00814064" w:rsidRDefault="0055134D" w:rsidP="001A6580">
            <w:pPr>
              <w:jc w:val="both"/>
              <w:rPr>
                <w:rFonts w:asciiTheme="minorHAnsi" w:hAnsiTheme="minorHAnsi"/>
                <w:i/>
                <w:sz w:val="16"/>
                <w:szCs w:val="16"/>
              </w:rPr>
            </w:pPr>
            <w:r w:rsidRPr="00814064">
              <w:rPr>
                <w:rFonts w:asciiTheme="minorHAnsi" w:hAnsiTheme="minorHAnsi"/>
                <w:i/>
                <w:sz w:val="16"/>
                <w:szCs w:val="16"/>
              </w:rPr>
              <w:t xml:space="preserve"> 12 120 </w:t>
            </w:r>
            <w:r w:rsidR="001A6580" w:rsidRPr="00814064">
              <w:rPr>
                <w:rFonts w:asciiTheme="minorHAnsi" w:hAnsiTheme="minorHAnsi"/>
                <w:i/>
                <w:sz w:val="16"/>
                <w:szCs w:val="16"/>
              </w:rPr>
              <w:t>49</w:t>
            </w:r>
            <w:r w:rsidR="001A6580">
              <w:rPr>
                <w:rFonts w:asciiTheme="minorHAnsi" w:hAnsiTheme="minorHAnsi"/>
                <w:i/>
                <w:sz w:val="16"/>
                <w:szCs w:val="16"/>
              </w:rPr>
              <w:t>5</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5 230 030,00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6 640 442,00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250 023,00</w:t>
            </w:r>
          </w:p>
        </w:tc>
        <w:tc>
          <w:tcPr>
            <w:tcW w:w="766"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4 480 </w:t>
            </w:r>
            <w:r w:rsidR="001A6580" w:rsidRPr="00814064">
              <w:rPr>
                <w:rFonts w:asciiTheme="minorHAnsi" w:hAnsiTheme="minorHAnsi"/>
                <w:i/>
                <w:sz w:val="16"/>
                <w:szCs w:val="16"/>
              </w:rPr>
              <w:t>61</w:t>
            </w:r>
            <w:r w:rsidR="001A6580">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110 674 027,00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3.3.2 Efektywność energetyczna w budynkach użyteczności publicznej i sektorze mieszkaniowym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4 411 </w:t>
            </w:r>
            <w:r w:rsidR="001A6580" w:rsidRPr="00814064">
              <w:rPr>
                <w:rFonts w:asciiTheme="minorHAnsi" w:hAnsiTheme="minorHAnsi"/>
                <w:i/>
                <w:sz w:val="16"/>
                <w:szCs w:val="16"/>
              </w:rPr>
              <w:t>76</w:t>
            </w:r>
            <w:r w:rsidR="001A6580">
              <w:rPr>
                <w:rFonts w:asciiTheme="minorHAnsi" w:hAnsiTheme="minorHAnsi"/>
                <w:i/>
                <w:sz w:val="16"/>
                <w:szCs w:val="16"/>
              </w:rPr>
              <w:t>5</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3 221 03</w:t>
            </w:r>
            <w:r w:rsidR="001A6580">
              <w:rPr>
                <w:rFonts w:asciiTheme="minorHAnsi" w:hAnsiTheme="minorHAnsi"/>
                <w:i/>
                <w:sz w:val="16"/>
                <w:szCs w:val="16"/>
              </w:rPr>
              <w:t>7</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1 389 887,00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66 444,00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1 190 728,00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w:t>
            </w:r>
            <w:r w:rsidR="001A6580">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3.3.3 Efektywność energetyczna w budynkach użyteczności publicznej i sektorze mieszkaniowym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2 558 82</w:t>
            </w:r>
            <w:r w:rsidR="001A6580">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1 868 20</w:t>
            </w:r>
            <w:r w:rsidR="001A6580">
              <w:rPr>
                <w:rFonts w:asciiTheme="minorHAnsi" w:hAnsiTheme="minorHAnsi"/>
                <w:i/>
                <w:sz w:val="16"/>
                <w:szCs w:val="16"/>
              </w:rPr>
              <w:t>0</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806 134,00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1 023 529,00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38 537,00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690 622,00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17 058 82</w:t>
            </w:r>
            <w:r w:rsidR="001A6580">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3.3.4 Efektywność energetyczna w budynkach użyteczności publicznej i sektorze mieszkaniowym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3 176 471,00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2 319 147,00</w:t>
            </w:r>
          </w:p>
        </w:tc>
        <w:tc>
          <w:tcPr>
            <w:tcW w:w="819" w:type="dxa"/>
          </w:tcPr>
          <w:p w:rsidR="002047F8" w:rsidRPr="00814064" w:rsidRDefault="005A609B" w:rsidP="002047F8">
            <w:pPr>
              <w:jc w:val="both"/>
              <w:rPr>
                <w:rFonts w:asciiTheme="minorHAnsi" w:hAnsiTheme="minorHAnsi"/>
                <w:i/>
                <w:sz w:val="16"/>
                <w:szCs w:val="16"/>
              </w:rPr>
            </w:pPr>
            <w:r>
              <w:rPr>
                <w:rFonts w:asciiTheme="minorHAnsi" w:hAnsiTheme="minorHAnsi"/>
                <w:i/>
                <w:sz w:val="16"/>
                <w:szCs w:val="16"/>
              </w:rPr>
              <w:t xml:space="preserve"> 1 000 719,00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724549" w:rsidP="002047F8">
            <w:pPr>
              <w:jc w:val="both"/>
              <w:rPr>
                <w:rFonts w:asciiTheme="minorHAnsi" w:hAnsiTheme="minorHAnsi"/>
                <w:i/>
                <w:sz w:val="16"/>
                <w:szCs w:val="16"/>
              </w:rPr>
            </w:pPr>
            <w:r>
              <w:rPr>
                <w:rFonts w:asciiTheme="minorHAnsi" w:hAnsiTheme="minorHAnsi"/>
                <w:i/>
                <w:sz w:val="16"/>
                <w:szCs w:val="16"/>
              </w:rPr>
              <w:t xml:space="preserve"> 47 840,00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857 324,00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21 176 471,00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3.4. Wdrażanie strategii niskoemisyjnych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24 310 646,00</w:t>
            </w:r>
          </w:p>
        </w:tc>
        <w:tc>
          <w:tcPr>
            <w:tcW w:w="924"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21 069 </w:t>
            </w:r>
            <w:r w:rsidR="00167902" w:rsidRPr="00814064">
              <w:rPr>
                <w:rFonts w:asciiTheme="minorHAnsi" w:hAnsiTheme="minorHAnsi"/>
                <w:i/>
                <w:sz w:val="16"/>
                <w:szCs w:val="16"/>
              </w:rPr>
              <w:t>22</w:t>
            </w:r>
            <w:r w:rsidR="00167902">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167902" w:rsidP="002047F8">
            <w:pPr>
              <w:jc w:val="both"/>
              <w:rPr>
                <w:rFonts w:asciiTheme="minorHAnsi" w:hAnsiTheme="minorHAnsi"/>
                <w:i/>
                <w:sz w:val="16"/>
                <w:szCs w:val="16"/>
              </w:rPr>
            </w:pPr>
            <w:r>
              <w:rPr>
                <w:rFonts w:asciiTheme="minorHAnsi" w:hAnsiTheme="minorHAnsi"/>
                <w:i/>
                <w:sz w:val="16"/>
                <w:szCs w:val="16"/>
              </w:rPr>
              <w:t xml:space="preserve"> 3 939 157,00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w:t>
            </w:r>
            <w:r w:rsidR="00167902">
              <w:rPr>
                <w:rFonts w:asciiTheme="minorHAnsi" w:hAnsiTheme="minorHAnsi"/>
                <w:i/>
                <w:sz w:val="16"/>
                <w:szCs w:val="16"/>
              </w:rPr>
              <w:t xml:space="preserve"> 17 130 069,00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167902">
            <w:pPr>
              <w:jc w:val="both"/>
              <w:rPr>
                <w:rFonts w:asciiTheme="minorHAnsi" w:hAnsiTheme="minorHAnsi"/>
                <w:i/>
                <w:sz w:val="16"/>
                <w:szCs w:val="16"/>
              </w:rPr>
            </w:pPr>
            <w:r w:rsidRPr="00814064">
              <w:rPr>
                <w:rFonts w:asciiTheme="minorHAnsi" w:hAnsiTheme="minorHAnsi"/>
                <w:i/>
                <w:sz w:val="16"/>
                <w:szCs w:val="16"/>
              </w:rPr>
              <w:t xml:space="preserve">3 241 </w:t>
            </w:r>
            <w:r w:rsidR="00167902" w:rsidRPr="00814064">
              <w:rPr>
                <w:rFonts w:asciiTheme="minorHAnsi" w:hAnsiTheme="minorHAnsi"/>
                <w:i/>
                <w:sz w:val="16"/>
                <w:szCs w:val="16"/>
              </w:rPr>
              <w:t>4</w:t>
            </w:r>
            <w:r w:rsidR="00167902">
              <w:rPr>
                <w:rFonts w:asciiTheme="minorHAnsi" w:hAnsiTheme="minorHAnsi"/>
                <w:i/>
                <w:sz w:val="16"/>
                <w:szCs w:val="16"/>
              </w:rPr>
              <w:t>20</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162 070 972,00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3.4.1 Wdrażanie strategii niskoemisyjnych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7 148 </w:t>
            </w:r>
            <w:r w:rsidR="00AA6F28" w:rsidRPr="00814064">
              <w:rPr>
                <w:rFonts w:asciiTheme="minorHAnsi" w:hAnsiTheme="minorHAnsi"/>
                <w:i/>
                <w:sz w:val="16"/>
                <w:szCs w:val="16"/>
              </w:rPr>
              <w:t>8</w:t>
            </w:r>
            <w:r w:rsidR="00AA6F28">
              <w:rPr>
                <w:rFonts w:asciiTheme="minorHAnsi" w:hAnsiTheme="minorHAnsi"/>
                <w:i/>
                <w:sz w:val="16"/>
                <w:szCs w:val="16"/>
              </w:rPr>
              <w:t>79</w:t>
            </w:r>
            <w:r w:rsidRPr="00814064">
              <w:rPr>
                <w:rFonts w:asciiTheme="minorHAnsi" w:hAnsiTheme="minorHAnsi"/>
                <w:i/>
                <w:sz w:val="16"/>
                <w:szCs w:val="16"/>
              </w:rPr>
              <w:t>,00</w:t>
            </w:r>
          </w:p>
        </w:tc>
        <w:tc>
          <w:tcPr>
            <w:tcW w:w="924"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6 195 </w:t>
            </w:r>
            <w:r w:rsidR="00AA6F28" w:rsidRPr="00814064">
              <w:rPr>
                <w:rFonts w:asciiTheme="minorHAnsi" w:hAnsiTheme="minorHAnsi"/>
                <w:i/>
                <w:sz w:val="16"/>
                <w:szCs w:val="16"/>
              </w:rPr>
              <w:t>69</w:t>
            </w:r>
            <w:r w:rsidR="00AA6F28">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0D5A1B" w:rsidP="002047F8">
            <w:pPr>
              <w:jc w:val="both"/>
              <w:rPr>
                <w:rFonts w:asciiTheme="minorHAnsi" w:hAnsiTheme="minorHAnsi"/>
                <w:i/>
                <w:sz w:val="16"/>
                <w:szCs w:val="16"/>
              </w:rPr>
            </w:pPr>
            <w:r>
              <w:rPr>
                <w:rFonts w:asciiTheme="minorHAnsi" w:hAnsiTheme="minorHAnsi"/>
                <w:i/>
                <w:sz w:val="16"/>
                <w:szCs w:val="16"/>
              </w:rPr>
              <w:t xml:space="preserve"> 1 158 364</w:t>
            </w:r>
            <w:r w:rsidR="00AA6F28">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w:t>
            </w:r>
            <w:r w:rsidR="000D5A1B">
              <w:rPr>
                <w:rFonts w:asciiTheme="minorHAnsi" w:hAnsiTheme="minorHAnsi"/>
                <w:i/>
                <w:sz w:val="16"/>
                <w:szCs w:val="16"/>
              </w:rPr>
              <w:t xml:space="preserve"> 5 037 332</w:t>
            </w:r>
            <w:r w:rsidR="00AA6F28">
              <w:rPr>
                <w:rFonts w:asciiTheme="minorHAnsi" w:hAnsiTheme="minorHAnsi"/>
                <w:i/>
                <w:sz w:val="16"/>
                <w:szCs w:val="16"/>
              </w:rPr>
              <w:t xml:space="preserve">,00 </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953 183,00</w:t>
            </w:r>
          </w:p>
        </w:tc>
        <w:tc>
          <w:tcPr>
            <w:tcW w:w="871"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47 659 </w:t>
            </w:r>
            <w:r w:rsidR="00AA6F28" w:rsidRPr="00814064">
              <w:rPr>
                <w:rFonts w:asciiTheme="minorHAnsi" w:hAnsiTheme="minorHAnsi"/>
                <w:i/>
                <w:sz w:val="16"/>
                <w:szCs w:val="16"/>
              </w:rPr>
              <w:t>20</w:t>
            </w:r>
            <w:r w:rsidR="00AA6F28">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3.4.2 Wdrażanie strategii niskoemisyjnych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9 917 647,00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8 595 294,00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1 606 998,00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6 988 296,00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1 322 353,00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66 117 647,00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3.4.3 Wdrażanie strategii niskoemisyjnych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2 470 589,00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2 141 177,00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400 320,00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1 740 857,00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329 412,00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16 470 589,00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3.4.4 Wdrażanie strategii niskoemisyjnych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4 773 530,00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4 137 059,00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773 475,00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3 363 584,00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636 471,00</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31 823 530,00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3.5. Wysokosprawna kogeneracja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4.7)</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2 647 059,00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4</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Środowisko i zasoby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31 770 118,00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23 836 633,00</w:t>
            </w:r>
          </w:p>
        </w:tc>
        <w:tc>
          <w:tcPr>
            <w:tcW w:w="819" w:type="dxa"/>
            <w:shd w:val="clear" w:color="auto" w:fill="DBE5F1" w:themeFill="accent1" w:themeFillTint="33"/>
          </w:tcPr>
          <w:p w:rsidR="002047F8" w:rsidRPr="00814064" w:rsidRDefault="006B499E"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18 450 210,00</w:t>
            </w:r>
          </w:p>
        </w:tc>
        <w:tc>
          <w:tcPr>
            <w:tcW w:w="819" w:type="dxa"/>
            <w:shd w:val="clear" w:color="auto" w:fill="DBE5F1" w:themeFill="accent1" w:themeFillTint="33"/>
          </w:tcPr>
          <w:p w:rsidR="002047F8" w:rsidRPr="00814064" w:rsidRDefault="00383580" w:rsidP="002047F8">
            <w:pPr>
              <w:jc w:val="both"/>
              <w:rPr>
                <w:rFonts w:asciiTheme="minorHAnsi" w:hAnsiTheme="minorHAnsi"/>
                <w:i/>
                <w:sz w:val="16"/>
                <w:szCs w:val="16"/>
              </w:rPr>
            </w:pPr>
            <w:r>
              <w:rPr>
                <w:rFonts w:asciiTheme="minorHAnsi" w:hAnsiTheme="minorHAnsi"/>
                <w:i/>
                <w:sz w:val="16"/>
                <w:szCs w:val="16"/>
              </w:rPr>
              <w:t xml:space="preserve"> 5 386 423,00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7 933 485,00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211 800 783,00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169 228 825,00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10 801 840,00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4.1 Gospodarka odpadami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6 352 941,00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5 082 353,00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4.2 Gospodarka wodno-ściekowa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6.2)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10 876 000,00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9 788 400,00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8 704 327,00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1 084 073,00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1 087 600,00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72 506 665,00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4.2.1 Gospodarka wodno-ściekowa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5 758 352,00</w:t>
            </w:r>
          </w:p>
        </w:tc>
        <w:tc>
          <w:tcPr>
            <w:tcW w:w="924"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5 182 517,00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4 608 549,00</w:t>
            </w:r>
          </w:p>
        </w:tc>
        <w:tc>
          <w:tcPr>
            <w:tcW w:w="819"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573 968,00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575 835,00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38 389 017,00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4.2.2 Gospodarka wodno-ściekowa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2 258 823,00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2 032 941,00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1 807 791,00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225 150,00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15 058 823,00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4.2.3 Gospodarka wodno-ściekowa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1 129 870,00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4.2.4 Gospodarka wodno-ściekowa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1 447 059,00</w:t>
            </w:r>
          </w:p>
        </w:tc>
        <w:tc>
          <w:tcPr>
            <w:tcW w:w="924"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1 302 353,00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1 158 116,00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144 237,00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144 706,00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9 647 059,00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4.3 Dziedzictwo kulturowe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4 768 233,00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3 356 468,00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525 885,00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4.3.1 Dziedzictwo kulturowe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2 940 410,00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870 588,00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2 069 822,00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324 296,00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4.3.2 Dziedzictwo kulturowe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715 235,00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503 470,00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78 883,00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4.3.3 Dziedzictwo kulturowe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635 764,00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188 235,00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447 529,00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70 118,00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4.3.4 Dziedzictwo kulturowe – ZIT Aglomeracji </w:t>
            </w:r>
            <w:r w:rsidRPr="00814064">
              <w:rPr>
                <w:rFonts w:asciiTheme="minorHAnsi" w:hAnsiTheme="minorHAnsi"/>
                <w:i/>
                <w:sz w:val="16"/>
                <w:szCs w:val="16"/>
              </w:rPr>
              <w:lastRenderedPageBreak/>
              <w:t>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476 824,00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335 647,00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4.4. Ochrona i udostępnianie zasobów przyrodniczych</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4 658 824,00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3 727 059,00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3 416 471,00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931 765,00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31 058 824,00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4.4.1 Ochrona i udostępnianie zasobów przyrodniczych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2 174 117,00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1 992 941,00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543 530,00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4.4.2 Ochrona i udostępnianie zasobów przyrodniczych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158 824,00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4.4.3 Ochrona i udostępnianie zasobów przyrodniczych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4.4.4 Ochrona i udostępnianie zasobów przyrodniczych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423 531,00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388 236,00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4.5 Bezpieczeństwo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5.2)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4.5.1 Bezpieczeństwo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241 176,00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4.5.2 Bezpieczeństwo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5 </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Transport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60 110 525,00</w:t>
            </w:r>
          </w:p>
        </w:tc>
        <w:tc>
          <w:tcPr>
            <w:tcW w:w="924"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51 339 341,00</w:t>
            </w:r>
          </w:p>
        </w:tc>
        <w:tc>
          <w:tcPr>
            <w:tcW w:w="819" w:type="dxa"/>
            <w:shd w:val="clear" w:color="auto" w:fill="DBE5F1" w:themeFill="accent1" w:themeFillTint="33"/>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16 533 074,00</w:t>
            </w:r>
          </w:p>
        </w:tc>
        <w:tc>
          <w:tcPr>
            <w:tcW w:w="766"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8 497 500,00</w:t>
            </w:r>
          </w:p>
        </w:tc>
        <w:tc>
          <w:tcPr>
            <w:tcW w:w="819"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shd w:val="clear" w:color="auto" w:fill="DBE5F1" w:themeFill="accent1" w:themeFillTint="33"/>
          </w:tcPr>
          <w:p w:rsidR="002047F8" w:rsidRPr="00814064" w:rsidRDefault="0059693D"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shd w:val="clear" w:color="auto" w:fill="DBE5F1" w:themeFill="accent1" w:themeFillTint="33"/>
          </w:tcPr>
          <w:p w:rsidR="002047F8" w:rsidRPr="00814064" w:rsidRDefault="0059693D" w:rsidP="002047F8">
            <w:pPr>
              <w:jc w:val="both"/>
              <w:rPr>
                <w:rFonts w:asciiTheme="minorHAnsi" w:hAnsiTheme="minorHAnsi"/>
                <w:i/>
                <w:sz w:val="16"/>
                <w:szCs w:val="16"/>
              </w:rPr>
            </w:pPr>
            <w:r w:rsidRPr="00814064">
              <w:rPr>
                <w:rFonts w:asciiTheme="minorHAnsi" w:hAnsiTheme="minorHAnsi"/>
                <w:i/>
                <w:sz w:val="16"/>
                <w:szCs w:val="16"/>
              </w:rPr>
              <w:t xml:space="preserve"> 400 736 830,00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320 188 727,00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20 437 578,00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5.1 Drogowa dostępność transportowa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7.2)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924"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16 533 074,00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8 497 500,00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223 618 424,00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5.1.1 Drogowa dostępność transportowa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12 183 997,00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6 262 206,00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6 273 031,00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164 794 895,00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5.1.2 Drogowa dostępność transportowa  </w:t>
            </w:r>
            <w:r w:rsidRPr="00814064">
              <w:rPr>
                <w:rFonts w:asciiTheme="minorHAnsi" w:hAnsiTheme="minorHAnsi"/>
                <w:i/>
                <w:sz w:val="16"/>
                <w:szCs w:val="16"/>
              </w:rPr>
              <w:lastRenderedPageBreak/>
              <w:t>–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2 174 539,00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1 117 647,00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1 119 579,00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5.1.3 Drogowa dostępność transportowa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869 815,00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447 059,00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447 832,00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5.1.4 Drogowa dostępność transportowa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7A3437" w:rsidP="002047F8">
            <w:pPr>
              <w:jc w:val="both"/>
              <w:rPr>
                <w:rFonts w:asciiTheme="minorHAnsi" w:hAnsiTheme="minorHAnsi"/>
                <w:i/>
                <w:sz w:val="16"/>
                <w:szCs w:val="16"/>
              </w:rPr>
            </w:pPr>
            <w:r w:rsidRPr="00814064">
              <w:rPr>
                <w:rFonts w:asciiTheme="minorHAnsi" w:hAnsiTheme="minorHAnsi"/>
                <w:i/>
                <w:sz w:val="16"/>
                <w:szCs w:val="16"/>
              </w:rPr>
              <w:t xml:space="preserve"> </w:t>
            </w:r>
            <w:r w:rsidR="004868A0" w:rsidRPr="00814064">
              <w:rPr>
                <w:rFonts w:asciiTheme="minorHAnsi" w:hAnsiTheme="minorHAnsi"/>
                <w:i/>
                <w:sz w:val="16"/>
                <w:szCs w:val="16"/>
              </w:rPr>
              <w:t>2 647 058,00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2 647 058,00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1 304 723,00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670 588,00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671 747,00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17 647 058,00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Działanie nr 5.2 System transportu kolejowego</w:t>
            </w:r>
          </w:p>
        </w:tc>
        <w:tc>
          <w:tcPr>
            <w:tcW w:w="993"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(PI 7.4)</w:t>
            </w:r>
          </w:p>
        </w:tc>
        <w:tc>
          <w:tcPr>
            <w:tcW w:w="293" w:type="dxa"/>
            <w:vMerge/>
          </w:tcPr>
          <w:p w:rsidR="004868A0" w:rsidRPr="00814064" w:rsidRDefault="004868A0" w:rsidP="002047F8">
            <w:pPr>
              <w:jc w:val="both"/>
              <w:rPr>
                <w:rFonts w:asciiTheme="minorHAnsi" w:hAnsiTheme="minorHAnsi"/>
                <w:i/>
                <w:sz w:val="16"/>
                <w:szCs w:val="16"/>
              </w:rPr>
            </w:pPr>
          </w:p>
        </w:tc>
        <w:tc>
          <w:tcPr>
            <w:tcW w:w="523"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42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26 567 762,00</w:t>
            </w:r>
          </w:p>
        </w:tc>
        <w:tc>
          <w:tcPr>
            <w:tcW w:w="924" w:type="dxa"/>
            <w:vAlign w:val="center"/>
          </w:tcPr>
          <w:p w:rsidR="004868A0" w:rsidRPr="00814064" w:rsidRDefault="004868A0" w:rsidP="004868A0">
            <w:pPr>
              <w:jc w:val="both"/>
              <w:rPr>
                <w:rFonts w:asciiTheme="minorHAnsi" w:hAnsiTheme="minorHAnsi"/>
                <w:i/>
                <w:sz w:val="16"/>
                <w:szCs w:val="16"/>
              </w:rPr>
            </w:pPr>
            <w:r w:rsidRPr="00814064">
              <w:rPr>
                <w:rFonts w:asciiTheme="minorHAnsi" w:hAnsiTheme="minorHAnsi" w:cs="Arial"/>
                <w:sz w:val="16"/>
                <w:szCs w:val="16"/>
              </w:rPr>
              <w:t>17 796 578,00</w:t>
            </w:r>
          </w:p>
        </w:tc>
        <w:tc>
          <w:tcPr>
            <w:tcW w:w="819" w:type="dxa"/>
            <w:vAlign w:val="center"/>
          </w:tcPr>
          <w:p w:rsidR="004868A0" w:rsidRPr="00814064" w:rsidRDefault="00167215" w:rsidP="004868A0">
            <w:pPr>
              <w:jc w:val="both"/>
              <w:rPr>
                <w:rFonts w:asciiTheme="minorHAnsi" w:hAnsiTheme="minorHAnsi"/>
                <w:i/>
                <w:sz w:val="16"/>
                <w:szCs w:val="16"/>
              </w:rPr>
            </w:pPr>
            <w:r>
              <w:rPr>
                <w:rFonts w:asciiTheme="minorHAnsi" w:hAnsiTheme="minorHAnsi" w:cs="Arial"/>
                <w:sz w:val="16"/>
                <w:szCs w:val="16"/>
              </w:rPr>
              <w:t xml:space="preserve"> 0,00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177 118 406,00</w:t>
            </w:r>
          </w:p>
        </w:tc>
        <w:tc>
          <w:tcPr>
            <w:tcW w:w="69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5.2.1 System transportu kolejowego  – konkursy </w:t>
            </w:r>
            <w:r w:rsidRPr="00814064">
              <w:rPr>
                <w:rFonts w:asciiTheme="minorHAnsi" w:hAnsiTheme="minorHAnsi"/>
                <w:i/>
                <w:sz w:val="16"/>
                <w:szCs w:val="16"/>
              </w:rPr>
              <w:lastRenderedPageBreak/>
              <w:t>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19 685 409,00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13 186 392,00</w:t>
            </w:r>
          </w:p>
        </w:tc>
        <w:tc>
          <w:tcPr>
            <w:tcW w:w="819" w:type="dxa"/>
          </w:tcPr>
          <w:p w:rsidR="002047F8" w:rsidRPr="00814064" w:rsidRDefault="004868A0" w:rsidP="00C17543">
            <w:pPr>
              <w:jc w:val="both"/>
              <w:rPr>
                <w:rFonts w:asciiTheme="minorHAnsi" w:hAnsiTheme="minorHAnsi"/>
                <w:i/>
                <w:sz w:val="16"/>
                <w:szCs w:val="16"/>
              </w:rPr>
            </w:pPr>
            <w:r w:rsidRPr="00814064">
              <w:rPr>
                <w:rFonts w:asciiTheme="minorHAnsi" w:hAnsiTheme="minorHAnsi"/>
                <w:i/>
                <w:sz w:val="16"/>
                <w:szCs w:val="16"/>
              </w:rPr>
              <w:t xml:space="preserve"> </w:t>
            </w:r>
            <w:r w:rsidR="00911149">
              <w:rPr>
                <w:rFonts w:asciiTheme="minorHAnsi" w:hAnsiTheme="minorHAnsi"/>
                <w:i/>
                <w:sz w:val="16"/>
                <w:szCs w:val="16"/>
              </w:rPr>
              <w:t xml:space="preserve"> </w:t>
            </w:r>
            <w:r w:rsidR="00C17543">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11149" w:rsidP="002047F8">
            <w:pPr>
              <w:jc w:val="both"/>
              <w:rPr>
                <w:rFonts w:asciiTheme="minorHAnsi" w:hAnsiTheme="minorHAnsi"/>
                <w:i/>
                <w:sz w:val="16"/>
                <w:szCs w:val="16"/>
              </w:rPr>
            </w:pPr>
            <w:r>
              <w:rPr>
                <w:rFonts w:asciiTheme="minorHAnsi" w:hAnsiTheme="minorHAnsi"/>
                <w:i/>
                <w:sz w:val="16"/>
                <w:szCs w:val="16"/>
              </w:rPr>
              <w:t xml:space="preserve"> 13 186 392,00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6 499 017,00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131 236 053,00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5.2.2 System transportu kolejowego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052 941,00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045 031,00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2 045 031,00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1 007 910,00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5.2.3 System transportu kolejowego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354 630,00</w:t>
            </w:r>
          </w:p>
        </w:tc>
        <w:tc>
          <w:tcPr>
            <w:tcW w:w="819" w:type="dxa"/>
          </w:tcPr>
          <w:p w:rsidR="002047F8" w:rsidRPr="00814064" w:rsidRDefault="002047F8" w:rsidP="00FF4214">
            <w:pPr>
              <w:jc w:val="both"/>
              <w:rPr>
                <w:rFonts w:asciiTheme="minorHAnsi" w:hAnsiTheme="minorHAnsi"/>
                <w:i/>
                <w:sz w:val="16"/>
                <w:szCs w:val="16"/>
              </w:rPr>
            </w:pPr>
            <w:r w:rsidRPr="00814064">
              <w:rPr>
                <w:rFonts w:asciiTheme="minorHAnsi" w:hAnsiTheme="minorHAnsi"/>
                <w:i/>
                <w:sz w:val="16"/>
                <w:szCs w:val="16"/>
              </w:rPr>
              <w:t>0,00</w:t>
            </w:r>
            <w:r w:rsidR="004868A0" w:rsidRPr="00814064">
              <w:rPr>
                <w:rFonts w:asciiTheme="minorHAnsi" w:hAnsiTheme="minorHAnsi"/>
                <w:i/>
                <w:sz w:val="16"/>
                <w:szCs w:val="16"/>
              </w:rPr>
              <w:t xml:space="preserve"> </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354 630,00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174 782,00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5.2.4 System transportu kolejowego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300 000,00</w:t>
            </w:r>
          </w:p>
        </w:tc>
        <w:tc>
          <w:tcPr>
            <w:tcW w:w="924" w:type="dxa"/>
          </w:tcPr>
          <w:p w:rsidR="002047F8" w:rsidRPr="00814064" w:rsidRDefault="002047F8" w:rsidP="004868A0">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210 525,00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2 210 525,00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1 089 475,00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22 000 000,00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w:t>
            </w:r>
            <w:r w:rsidRPr="00814064">
              <w:rPr>
                <w:rFonts w:asciiTheme="minorHAnsi" w:hAnsiTheme="minorHAnsi"/>
                <w:i/>
                <w:sz w:val="16"/>
                <w:szCs w:val="16"/>
              </w:rPr>
              <w:lastRenderedPageBreak/>
              <w:t>6</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Infrastruktura spójności </w:t>
            </w:r>
            <w:r w:rsidRPr="00814064">
              <w:rPr>
                <w:rFonts w:asciiTheme="minorHAnsi" w:hAnsiTheme="minorHAnsi"/>
                <w:i/>
                <w:sz w:val="16"/>
                <w:szCs w:val="16"/>
              </w:rPr>
              <w:lastRenderedPageBreak/>
              <w:t>społecznej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163 026 </w:t>
            </w:r>
            <w:r w:rsidRPr="00814064">
              <w:rPr>
                <w:rFonts w:asciiTheme="minorHAnsi" w:hAnsiTheme="minorHAnsi"/>
                <w:i/>
                <w:sz w:val="16"/>
                <w:szCs w:val="16"/>
              </w:rPr>
              <w:lastRenderedPageBreak/>
              <w:t>832,00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163 026 </w:t>
            </w:r>
            <w:r w:rsidRPr="00814064">
              <w:rPr>
                <w:rFonts w:asciiTheme="minorHAnsi" w:hAnsiTheme="minorHAnsi"/>
                <w:i/>
                <w:sz w:val="16"/>
                <w:szCs w:val="16"/>
              </w:rPr>
              <w:lastRenderedPageBreak/>
              <w:t>832,00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w:t>
            </w:r>
            <w:r w:rsidR="004868A0" w:rsidRPr="00814064">
              <w:rPr>
                <w:rFonts w:asciiTheme="minorHAnsi" w:hAnsiTheme="minorHAnsi"/>
                <w:i/>
                <w:sz w:val="16"/>
                <w:szCs w:val="16"/>
              </w:rPr>
              <w:t> </w:t>
            </w:r>
            <w:r w:rsidRPr="00814064">
              <w:rPr>
                <w:rFonts w:asciiTheme="minorHAnsi" w:hAnsiTheme="minorHAnsi"/>
                <w:i/>
                <w:sz w:val="16"/>
                <w:szCs w:val="16"/>
              </w:rPr>
              <w:t>769 441,00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w:t>
            </w:r>
            <w:r w:rsidR="004868A0" w:rsidRPr="00814064">
              <w:rPr>
                <w:rFonts w:asciiTheme="minorHAnsi" w:hAnsiTheme="minorHAnsi"/>
                <w:i/>
                <w:sz w:val="16"/>
                <w:szCs w:val="16"/>
              </w:rPr>
              <w:t> </w:t>
            </w:r>
            <w:r w:rsidRPr="00814064">
              <w:rPr>
                <w:rFonts w:asciiTheme="minorHAnsi" w:hAnsiTheme="minorHAnsi"/>
                <w:i/>
                <w:sz w:val="16"/>
                <w:szCs w:val="16"/>
              </w:rPr>
              <w:t>104 942,00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882 709,00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487 649,00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2 734 584,00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6 664 499,00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191 796 273,00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153 245 </w:t>
            </w:r>
            <w:r w:rsidRPr="00814064">
              <w:rPr>
                <w:rFonts w:asciiTheme="minorHAnsi" w:hAnsiTheme="minorHAnsi"/>
                <w:i/>
                <w:sz w:val="16"/>
                <w:szCs w:val="16"/>
              </w:rPr>
              <w:lastRenderedPageBreak/>
              <w:t>222,00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9 781 610,00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nr 6.1  Inwestycje w infrastrukturę społeczną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5 824 747,00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4 659 798,00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1 685 490,00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2 003 517,00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970 791,00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1 164 949,00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38 831 647,00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6.1.1 Inwestycje w infrastrukturę społeczną-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2 957 100,00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2 365 680,00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855 687,00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1 017 143,00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492 850,00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591 420,00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19 714 000,00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6.1.2 Inwestycje w infrastrukturę społeczną-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1 058 823,00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382 986,00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455 249,00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6.1.3 Inwestycje </w:t>
            </w:r>
            <w:r w:rsidRPr="00814064">
              <w:rPr>
                <w:rFonts w:asciiTheme="minorHAnsi" w:hAnsiTheme="minorHAnsi"/>
                <w:i/>
                <w:sz w:val="16"/>
                <w:szCs w:val="16"/>
              </w:rPr>
              <w:lastRenderedPageBreak/>
              <w:t>w infrastrukturę społeczną-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w:t>
            </w:r>
            <w:r w:rsidRPr="00814064">
              <w:rPr>
                <w:rFonts w:asciiTheme="minorHAnsi" w:hAnsiTheme="minorHAnsi"/>
                <w:i/>
                <w:sz w:val="16"/>
                <w:szCs w:val="16"/>
              </w:rPr>
              <w:lastRenderedPageBreak/>
              <w:t>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127 662,00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6.1.4 Inwestycje w infrastrukturę społeczną-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1 102 942,00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319 155,00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379 375,00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7 352 942,00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6.2 Inwestycje w infrastrukturę zdrowotną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9 989 697,00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7 944 813,00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1 029 908,00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5 582 945,00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1 331 960,00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2 044 884,00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66 597 977,00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6.3 Rewitalizacja zdegradowanych obszarów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12 954 997,00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9 500 331,00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7 167 311,00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1 901 187,00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431 833,00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3 454 666,00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86 366 649,00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6.3.1 Rewitalizacja zdegradowanych obszarów- konkursy </w:t>
            </w:r>
            <w:r w:rsidRPr="00814064">
              <w:rPr>
                <w:rFonts w:asciiTheme="minorHAnsi" w:hAnsiTheme="minorHAnsi"/>
                <w:i/>
                <w:sz w:val="16"/>
                <w:szCs w:val="16"/>
              </w:rPr>
              <w:lastRenderedPageBreak/>
              <w:t>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5 234 408,00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3 838 566,00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2 895 920,00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768 166,00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174 480,00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1 395 842,00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34 896 060,00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Poddziałanie 6.3.2 Rewitalizacja zdegradowanych obszarów- ZIT Wrocławskiego Obszaru Funkcjonalnego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2 264 706,00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1 708 556,00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453 209,00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6.3.3 Rewitalizacja zdegradowanych obszarów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1 294 118,00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976 318,00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258 976,00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6.3.4 Rewitalizacja zdegradowanych obszarów-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2 867 648,00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2 102 941,00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1 586 517,00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420 836,00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764 707,00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19 117 648,00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oś priorytetowa nr 7</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edukacyjna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10 756 276,00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493 556,00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71 708 506,00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57 295 096,00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3 657 134,00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7.1 Inwestycje w edukację przedszkolną, podstawową i gimnazjalną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6 432 746,00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278 752,00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42 884 976,00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7.1.1 Inwestycje w edukację przedszkolną, podstawową i gimnazjalną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3 344 511,00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22 296 741,00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7.1.2 Inwestycje w edukację przedszkolną, podstawową i gimnazjalną – </w:t>
            </w:r>
            <w:r w:rsidRPr="00814064">
              <w:rPr>
                <w:rFonts w:asciiTheme="minorHAnsi" w:hAnsiTheme="minorHAnsi"/>
                <w:i/>
                <w:sz w:val="16"/>
                <w:szCs w:val="16"/>
              </w:rPr>
              <w:lastRenderedPageBreak/>
              <w:t>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7.1.3 Inwestycje w edukację przedszkolną, podstawową i gimnazjalną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7.1.4 Inwestycje w edukację przedszkolną, podstawową i gimnazjalną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nr 7.2 Inwestycje w edukację ponadgimnazjalną, w tym zawodową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214 804,00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7.2.1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122 745,00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7.2.2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43 838,00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7.2.3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21 919,00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7.2.4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26 302,00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8</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Rynek pracy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44 880 560,00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31 897 258,00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10 234 781,00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5 981 25</w:t>
            </w:r>
            <w:r w:rsidR="00291061">
              <w:rPr>
                <w:rFonts w:asciiTheme="minorHAnsi" w:hAnsiTheme="minorHAnsi"/>
                <w:i/>
                <w:sz w:val="16"/>
                <w:szCs w:val="16"/>
              </w:rPr>
              <w:t>0</w:t>
            </w:r>
            <w:r w:rsidRPr="00814064">
              <w:rPr>
                <w:rFonts w:asciiTheme="minorHAnsi" w:hAnsiTheme="minorHAnsi"/>
                <w:i/>
                <w:sz w:val="16"/>
                <w:szCs w:val="16"/>
              </w:rPr>
              <w:t>,00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15 576 57</w:t>
            </w:r>
            <w:r w:rsidR="00291061">
              <w:rPr>
                <w:rFonts w:asciiTheme="minorHAnsi" w:hAnsiTheme="minorHAnsi"/>
                <w:i/>
                <w:sz w:val="16"/>
                <w:szCs w:val="16"/>
              </w:rPr>
              <w:t>7</w:t>
            </w:r>
            <w:r w:rsidRPr="00814064">
              <w:rPr>
                <w:rFonts w:asciiTheme="minorHAnsi" w:hAnsiTheme="minorHAnsi"/>
                <w:i/>
                <w:sz w:val="16"/>
                <w:szCs w:val="16"/>
              </w:rPr>
              <w:t>,00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12 983 302,00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299 203 731,00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236 883 989,00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17 439 182,00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8.1. Projekty powiatowych </w:t>
            </w:r>
            <w:r w:rsidRPr="00814064">
              <w:rPr>
                <w:rFonts w:asciiTheme="minorHAnsi" w:hAnsiTheme="minorHAnsi"/>
                <w:i/>
                <w:sz w:val="16"/>
                <w:szCs w:val="16"/>
              </w:rPr>
              <w:lastRenderedPageBreak/>
              <w:t>urzędów pracy</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lastRenderedPageBreak/>
              <w:t>8.</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w:t>
            </w:r>
            <w:r w:rsidRPr="00814064">
              <w:rPr>
                <w:rFonts w:asciiTheme="minorHAnsi" w:hAnsiTheme="minorHAnsi"/>
                <w:i/>
                <w:sz w:val="16"/>
                <w:szCs w:val="16"/>
              </w:rPr>
              <w:lastRenderedPageBreak/>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15 231 718,00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101 544 789,00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nr 8.2. Wsparcie osób poszukujących pracy</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3 807 931,00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2 757 599,00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2 159 178,00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tcPr>
          <w:p w:rsidR="002047F8" w:rsidRPr="00814064" w:rsidRDefault="00EB557D" w:rsidP="00EB557D">
            <w:pPr>
              <w:jc w:val="both"/>
              <w:rPr>
                <w:rFonts w:asciiTheme="minorHAnsi" w:hAnsiTheme="minorHAnsi"/>
                <w:i/>
                <w:sz w:val="16"/>
                <w:szCs w:val="16"/>
              </w:rPr>
            </w:pPr>
            <w:r w:rsidRPr="00814064">
              <w:rPr>
                <w:rFonts w:asciiTheme="minorHAnsi" w:hAnsiTheme="minorHAnsi"/>
                <w:i/>
                <w:sz w:val="16"/>
                <w:szCs w:val="16"/>
              </w:rPr>
              <w:t>493 771,00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w:t>
            </w:r>
            <w:r w:rsidR="00AE2C71" w:rsidRPr="00814064">
              <w:rPr>
                <w:rFonts w:asciiTheme="minorHAnsi" w:hAnsiTheme="minorHAnsi"/>
                <w:i/>
                <w:sz w:val="16"/>
                <w:szCs w:val="16"/>
              </w:rPr>
              <w:t>1 050 332,00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25 386 199,00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8.3. Samozatrudnienie, przedsiębiorczość oraz tworzenie nowych miejsc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9 705 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4 312 </w:t>
            </w:r>
            <w:r w:rsidR="00291061" w:rsidRPr="00814064">
              <w:rPr>
                <w:rFonts w:asciiTheme="minorHAnsi" w:hAnsiTheme="minorHAnsi"/>
                <w:i/>
                <w:sz w:val="16"/>
                <w:szCs w:val="16"/>
              </w:rPr>
              <w:t>55</w:t>
            </w:r>
            <w:r w:rsidR="00291061">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4 130 463,00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182 </w:t>
            </w:r>
            <w:r w:rsidR="00291061" w:rsidRPr="00814064">
              <w:rPr>
                <w:rFonts w:asciiTheme="minorHAnsi" w:hAnsiTheme="minorHAnsi"/>
                <w:i/>
                <w:sz w:val="16"/>
                <w:szCs w:val="16"/>
              </w:rPr>
              <w:t>09</w:t>
            </w:r>
            <w:r w:rsidR="00291061">
              <w:rPr>
                <w:rFonts w:asciiTheme="minorHAnsi" w:hAnsiTheme="minorHAnsi"/>
                <w:i/>
                <w:sz w:val="16"/>
                <w:szCs w:val="16"/>
              </w:rPr>
              <w:t>3</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5 393 326,00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64 705 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8.4. Godzenie życia zawodowego i prywatnego</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6 907 755,00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1 752 016,00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46 051 699,00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8.4.1 Godzenie życia zawodowego i prywatnego – konkursy horyzontalne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4 577 728,00</w:t>
            </w:r>
          </w:p>
        </w:tc>
        <w:tc>
          <w:tcPr>
            <w:tcW w:w="924"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1 161 05</w:t>
            </w:r>
            <w:r w:rsidR="00F15C81">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30 518 186,00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8.4.2 Godzenie życia zawodowego i prywatnego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829 412,00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210 364,00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8.4.3 Godzenie życia zawodowego i prywatnego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561 336,00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142 372,00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3 742 241,00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8.4.4 Godzenie życia zawodowego i prywatnego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939 279,00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238 230,00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E2C71" w:rsidRPr="00814064">
              <w:rPr>
                <w:rFonts w:asciiTheme="minorHAnsi" w:hAnsiTheme="minorHAnsi"/>
                <w:i/>
                <w:sz w:val="16"/>
                <w:szCs w:val="16"/>
              </w:rPr>
              <w:t> </w:t>
            </w:r>
            <w:r w:rsidRPr="00814064">
              <w:rPr>
                <w:rFonts w:asciiTheme="minorHAnsi" w:hAnsiTheme="minorHAnsi"/>
                <w:i/>
                <w:sz w:val="16"/>
                <w:szCs w:val="16"/>
              </w:rPr>
              <w:t>261 860,00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Działanie 8.5. Przystosowanie do zmian zachodzących w gospodarce w ramach działań </w:t>
            </w:r>
            <w:proofErr w:type="spellStart"/>
            <w:r w:rsidRPr="00814064">
              <w:rPr>
                <w:rFonts w:asciiTheme="minorHAnsi" w:hAnsiTheme="minorHAnsi"/>
                <w:i/>
                <w:sz w:val="16"/>
                <w:szCs w:val="16"/>
              </w:rPr>
              <w:t>outplacementowych</w:t>
            </w:r>
            <w:proofErr w:type="spellEnd"/>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1 411 765,00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996 706,00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847 059,00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149 647,00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415 059,00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8.6. Zwiększenie konkurencyjności przedsiębiorstw i przedsiębiorców z sektora MMŚP</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8.7. Aktywne i zdrowe starzenie się</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871"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4 991 </w:t>
            </w:r>
            <w:r w:rsidR="00F15C81" w:rsidRPr="00814064">
              <w:rPr>
                <w:rFonts w:asciiTheme="minorHAnsi" w:hAnsiTheme="minorHAnsi"/>
                <w:i/>
                <w:sz w:val="16"/>
                <w:szCs w:val="16"/>
              </w:rPr>
              <w:t>9</w:t>
            </w:r>
            <w:r w:rsidR="00F15C81">
              <w:rPr>
                <w:rFonts w:asciiTheme="minorHAnsi" w:hAnsiTheme="minorHAnsi"/>
                <w:i/>
                <w:sz w:val="16"/>
                <w:szCs w:val="16"/>
              </w:rPr>
              <w:t>80</w:t>
            </w:r>
            <w:r w:rsidRPr="00814064">
              <w:rPr>
                <w:rFonts w:asciiTheme="minorHAnsi" w:hAnsiTheme="minorHAnsi"/>
                <w:i/>
                <w:sz w:val="16"/>
                <w:szCs w:val="16"/>
              </w:rPr>
              <w:t>,00</w:t>
            </w:r>
          </w:p>
        </w:tc>
        <w:tc>
          <w:tcPr>
            <w:tcW w:w="924"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3 442 </w:t>
            </w:r>
            <w:r w:rsidR="00F15C81" w:rsidRPr="00814064">
              <w:rPr>
                <w:rFonts w:asciiTheme="minorHAnsi" w:hAnsiTheme="minorHAnsi"/>
                <w:i/>
                <w:sz w:val="16"/>
                <w:szCs w:val="16"/>
              </w:rPr>
              <w:t>9</w:t>
            </w:r>
            <w:r w:rsidR="00F15C81">
              <w:rPr>
                <w:rFonts w:asciiTheme="minorHAnsi" w:hAnsiTheme="minorHAnsi"/>
                <w:i/>
                <w:sz w:val="16"/>
                <w:szCs w:val="16"/>
              </w:rPr>
              <w:t>40</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3 098 081,00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344 </w:t>
            </w:r>
            <w:r w:rsidR="009C6D05" w:rsidRPr="00814064">
              <w:rPr>
                <w:rFonts w:asciiTheme="minorHAnsi" w:hAnsiTheme="minorHAnsi"/>
                <w:i/>
                <w:sz w:val="16"/>
                <w:szCs w:val="16"/>
              </w:rPr>
              <w:t>85</w:t>
            </w:r>
            <w:r w:rsidR="009C6D05">
              <w:rPr>
                <w:rFonts w:asciiTheme="minorHAnsi" w:hAnsiTheme="minorHAnsi"/>
                <w:i/>
                <w:sz w:val="16"/>
                <w:szCs w:val="16"/>
              </w:rPr>
              <w:t>9</w:t>
            </w:r>
            <w:r w:rsidRPr="00814064">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1 549 040,00</w:t>
            </w:r>
          </w:p>
        </w:tc>
        <w:tc>
          <w:tcPr>
            <w:tcW w:w="871"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33 279 </w:t>
            </w:r>
            <w:r w:rsidR="009C6D05" w:rsidRPr="00814064">
              <w:rPr>
                <w:rFonts w:asciiTheme="minorHAnsi" w:hAnsiTheme="minorHAnsi"/>
                <w:i/>
                <w:sz w:val="16"/>
                <w:szCs w:val="16"/>
              </w:rPr>
              <w:t>86</w:t>
            </w:r>
            <w:r w:rsidR="009C6D05">
              <w:rPr>
                <w:rFonts w:asciiTheme="minorHAnsi" w:hAnsiTheme="minorHAnsi"/>
                <w:i/>
                <w:sz w:val="16"/>
                <w:szCs w:val="16"/>
              </w:rPr>
              <w:t>8</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9</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Włączenie społeczne </w:t>
            </w:r>
            <w:r w:rsidRPr="00814064">
              <w:rPr>
                <w:rFonts w:asciiTheme="minorHAnsi" w:hAnsiTheme="minorHAnsi"/>
                <w:i/>
                <w:sz w:val="16"/>
                <w:szCs w:val="16"/>
              </w:rPr>
              <w:lastRenderedPageBreak/>
              <w:t>(EFS)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w:t>
            </w:r>
            <w:r w:rsidRPr="00814064">
              <w:rPr>
                <w:rFonts w:asciiTheme="minorHAnsi" w:hAnsiTheme="minorHAnsi"/>
                <w:i/>
                <w:sz w:val="16"/>
                <w:szCs w:val="16"/>
              </w:rPr>
              <w:lastRenderedPageBreak/>
              <w:t>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w:t>
            </w:r>
            <w:r w:rsidRPr="00814064">
              <w:rPr>
                <w:rFonts w:asciiTheme="minorHAnsi" w:hAnsiTheme="minorHAnsi"/>
                <w:i/>
                <w:sz w:val="16"/>
                <w:szCs w:val="16"/>
              </w:rPr>
              <w:lastRenderedPageBreak/>
              <w:t>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25 398 745,00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23 133 069,00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11 814 849,00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10 630 006,00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2 265 676,00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169 324 964,00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134 057 061,</w:t>
            </w:r>
            <w:r w:rsidRPr="00814064">
              <w:rPr>
                <w:rFonts w:asciiTheme="minorHAnsi" w:hAnsiTheme="minorHAnsi"/>
                <w:i/>
                <w:sz w:val="16"/>
                <w:szCs w:val="16"/>
              </w:rPr>
              <w:lastRenderedPageBreak/>
              <w:t>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9 869 158,00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9.1. Aktywna integracja</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17 810 509,00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16 579 627,00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6 838 235,00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9 237 848,00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1 230 882,00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118 736 728,00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9.1.1 Aktywna integracja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12 104 058,00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11 267 548,00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4 647 278,00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6 278 060,00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342 210,00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836 510,00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80 693 716,00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9.1.2 Aktywna integracja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2 299 846,00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948 567,00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1 281 430,00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69 849,00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170 742,00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9.1.3 Aktywna integracja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1 169 449,00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1 088 629,00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449 003,00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606 563,00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80 820,00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7 796 333,00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9.1.4 Aktywna integracja – ZIT Aglomeracji </w:t>
            </w:r>
            <w:r w:rsidRPr="00814064">
              <w:rPr>
                <w:rFonts w:asciiTheme="minorHAnsi" w:hAnsiTheme="minorHAnsi"/>
                <w:i/>
                <w:sz w:val="16"/>
                <w:szCs w:val="16"/>
              </w:rPr>
              <w:lastRenderedPageBreak/>
              <w:t>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w:t>
            </w:r>
            <w:r w:rsidRPr="00814064">
              <w:rPr>
                <w:rFonts w:asciiTheme="minorHAnsi" w:hAnsiTheme="minorHAnsi"/>
                <w:i/>
                <w:sz w:val="16"/>
                <w:szCs w:val="16"/>
              </w:rPr>
              <w:lastRenderedPageBreak/>
              <w:t>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w:t>
            </w:r>
            <w:r w:rsidRPr="00814064">
              <w:rPr>
                <w:rFonts w:asciiTheme="minorHAnsi" w:hAnsiTheme="minorHAnsi"/>
                <w:i/>
                <w:sz w:val="16"/>
                <w:szCs w:val="16"/>
              </w:rPr>
              <w:lastRenderedPageBreak/>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lastRenderedPageBreak/>
              <w:t>2 066 414,00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1 923 604,00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793 387,00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1 071 795,00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142 810,00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13 776 091,00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9.2. Dostęp do wysokiej jakości usług społecznych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4 411 764,00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3 862 746,00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921 570,00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549 018,00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9.2.1 Dostęp do wysokiej jakości usług społecznych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2 403 672,00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2 189 336,00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1 602 448,00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586 888,00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214 336,00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16 024 478,00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9.2.2 Dostęp do wysokiej jakości usług społecznych – ZIT Wrocławskiego Obszaru </w:t>
            </w:r>
            <w:r w:rsidRPr="00814064">
              <w:rPr>
                <w:rFonts w:asciiTheme="minorHAnsi" w:hAnsiTheme="minorHAnsi"/>
                <w:i/>
                <w:sz w:val="16"/>
                <w:szCs w:val="16"/>
              </w:rPr>
              <w:lastRenderedPageBreak/>
              <w:t>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9.2.3 Dostęp do wysokiej jakości usług społecznych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350 834,00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292 362,00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2 338 899,00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9.2.4 Dostęp do wysokiej jakości usług społecznych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774 905,00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645 754,00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516 603,00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5 166 034,00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9.3. Dostęp do wysokiej jakości usług zdrowotnych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1 176 471,00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117 647,00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9.4. Wspieranie gospodarki społecznej</w:t>
            </w:r>
          </w:p>
        </w:tc>
        <w:tc>
          <w:tcPr>
            <w:tcW w:w="993" w:type="dxa"/>
          </w:tcPr>
          <w:p w:rsidR="002047F8" w:rsidRPr="00814064" w:rsidRDefault="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1 043 637,00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858 967,00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10</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Edukacja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27 561 370,00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21 104 281,00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10 581 241,00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10 523 040,00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6 457 089,00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183 742 463,00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145 471 606,00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10 709 487,00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10.1. Zapewnienie równego dostępu do wysokiej jakości edukacji przedszkolnej</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4 879 412,00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3 252 941,00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1 366 236,00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1 886 705,00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1 626 471,00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Poddziałanie 10.1.1 Zapewnienie równego dostępu do wysokiej jakości edukacji przedszkolnej – konkursy horyzontalne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2 131 493,00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1 420 995,00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596 818,00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824 177,00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710 498,00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14 209 954,00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10.1.2 Zapewnienie równego dostępu do wysokiej jakości edukacji przedszkolnej- ZIT Wrocławskiego Obszaru Funkcjonalnego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1 188 971,00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792 647,00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332 912,00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459 735,00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396 324,00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7 926 471,00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10.1.3 Zapewnienie równego dostępu do </w:t>
            </w:r>
            <w:r w:rsidRPr="00814064">
              <w:rPr>
                <w:rFonts w:asciiTheme="minorHAnsi" w:hAnsiTheme="minorHAnsi"/>
                <w:i/>
                <w:sz w:val="16"/>
                <w:szCs w:val="16"/>
              </w:rPr>
              <w:lastRenderedPageBreak/>
              <w:t>wysokiej jakości edukacji przedszkolnej- ZIT Aglomeracji Jeleniogórskiej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654 892,00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436 595,00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183 370,00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253 225,00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218 297,00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4 365 947,00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10.1.4 Zapewnienie równego dostępu do wysokiej jakości edukacji przedszkolnej – ZIT Aglomeracji Wałbrzyskiej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904 056,00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602 704,00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253 136,00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349 568,00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301 352,00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6 027 040,00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10.2. Zapewnienie równego dostępu do wysokiej jakości edukacji podstawowej, gimnazjalnej i ponadgimnazjalnej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9 061 764,00</w:t>
            </w:r>
          </w:p>
        </w:tc>
        <w:tc>
          <w:tcPr>
            <w:tcW w:w="924"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8 771 208,00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4 674 941,00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4 096 267,00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290 556,00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60 411 764,00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 xml:space="preserve">Poddziałanie 10.2.1 Zapewnienie równego dostępu do wysokiej jakości edukacji podstawowej, gimnazjalnej i ponadgimnazjalnej – konkursy horyzontalne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3 958 488,00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3 831 563,00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2 042 174,00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1 789 389,00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126 925,00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26 389 915,00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10.2.2 Zapewnienie równego dostępu do wysokiej jakości edukacji podstawowej, gimnazjalnej i ponadgimnazjalnej - ZIT Wrocławskiego Obszaru Funkcjonalnego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2 208 088,00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2 137 288,00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1 139 147,00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998 141,00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500A5D">
            <w:pPr>
              <w:jc w:val="both"/>
              <w:rPr>
                <w:rFonts w:asciiTheme="minorHAnsi" w:hAnsiTheme="minorHAnsi"/>
                <w:i/>
                <w:sz w:val="16"/>
                <w:szCs w:val="16"/>
              </w:rPr>
            </w:pPr>
            <w:r w:rsidRPr="00814064">
              <w:rPr>
                <w:rFonts w:asciiTheme="minorHAnsi" w:hAnsiTheme="minorHAnsi"/>
                <w:i/>
                <w:sz w:val="16"/>
                <w:szCs w:val="16"/>
              </w:rPr>
              <w:t>70</w:t>
            </w:r>
            <w:r w:rsidR="00500A5D" w:rsidRPr="00814064">
              <w:rPr>
                <w:rFonts w:asciiTheme="minorHAnsi" w:hAnsiTheme="minorHAnsi"/>
                <w:i/>
                <w:sz w:val="16"/>
                <w:szCs w:val="16"/>
              </w:rPr>
              <w:t> </w:t>
            </w:r>
            <w:r w:rsidRPr="00814064">
              <w:rPr>
                <w:rFonts w:asciiTheme="minorHAnsi" w:hAnsiTheme="minorHAnsi"/>
                <w:i/>
                <w:sz w:val="16"/>
                <w:szCs w:val="16"/>
              </w:rPr>
              <w:t>800,00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14 720 588,00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10.2.3 Zapewnienie równego dostępu do wysokiej jakości edukacji podstawowej, gimnazjalnej i ponadgimnazjalnej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1 216 228,00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1 177 231,00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627 449,00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549 782,00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38 997,00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8 108 188,00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10.2.4 Zapewnienie równego dostępu do wysokiej jakości edukacji podstawowej, gimnazjalnej i ponadgimnazjalnej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1 678 960,00</w:t>
            </w:r>
          </w:p>
        </w:tc>
        <w:tc>
          <w:tcPr>
            <w:tcW w:w="924" w:type="dxa"/>
          </w:tcPr>
          <w:p w:rsidR="002047F8" w:rsidRPr="00814064" w:rsidRDefault="00500A5D" w:rsidP="00500A5D">
            <w:pPr>
              <w:jc w:val="both"/>
              <w:rPr>
                <w:rFonts w:asciiTheme="minorHAnsi" w:hAnsiTheme="minorHAnsi"/>
                <w:i/>
                <w:sz w:val="16"/>
                <w:szCs w:val="16"/>
              </w:rPr>
            </w:pPr>
            <w:r w:rsidRPr="00814064">
              <w:rPr>
                <w:rFonts w:asciiTheme="minorHAnsi" w:hAnsiTheme="minorHAnsi"/>
                <w:i/>
                <w:sz w:val="16"/>
                <w:szCs w:val="16"/>
              </w:rPr>
              <w:t xml:space="preserve"> 1 625 126,00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866 171,00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758 955</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53 834,00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11 193 073,00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Działanie 10.3. Poprawa dostępności i wspieranie uczenia się przez całe życie</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500A5D" w:rsidRPr="00814064">
              <w:rPr>
                <w:rFonts w:asciiTheme="minorHAnsi" w:hAnsiTheme="minorHAnsi"/>
                <w:i/>
                <w:sz w:val="16"/>
                <w:szCs w:val="16"/>
              </w:rPr>
              <w:t> </w:t>
            </w:r>
            <w:r w:rsidRPr="00814064">
              <w:rPr>
                <w:rFonts w:asciiTheme="minorHAnsi" w:hAnsiTheme="minorHAnsi"/>
                <w:i/>
                <w:sz w:val="16"/>
                <w:szCs w:val="16"/>
              </w:rPr>
              <w:t>158 805,00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1 263 522,00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1 052 935,00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210 587,00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1 895 283,00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w:t>
            </w:r>
            <w:r w:rsidR="00500A5D" w:rsidRPr="00814064">
              <w:rPr>
                <w:rFonts w:asciiTheme="minorHAnsi" w:hAnsiTheme="minorHAnsi"/>
                <w:i/>
                <w:sz w:val="16"/>
                <w:szCs w:val="16"/>
              </w:rPr>
              <w:t> </w:t>
            </w:r>
            <w:r w:rsidRPr="00814064">
              <w:rPr>
                <w:rFonts w:asciiTheme="minorHAnsi" w:hAnsiTheme="minorHAnsi"/>
                <w:i/>
                <w:sz w:val="16"/>
                <w:szCs w:val="16"/>
              </w:rPr>
              <w:t>058 702,00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10.4. Dostosowanie systemów kształcenia i szkolenia zawodowego do potrzeb rynku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10 461 389,00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7 816 610,00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3 487 129,00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4 329 481,00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2 644 779,00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69 742 585,00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10.4.1 Dostosowanie systemów kształcenia i szkolenia zawodowego do potrzeb rynku pracy  – konkursy horyzontalne</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7 520 391,00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5 619 136,00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865AE0" w:rsidRPr="00814064">
              <w:rPr>
                <w:rFonts w:asciiTheme="minorHAnsi" w:hAnsiTheme="minorHAnsi"/>
                <w:i/>
                <w:sz w:val="16"/>
                <w:szCs w:val="16"/>
              </w:rPr>
              <w:t> </w:t>
            </w:r>
            <w:r w:rsidRPr="00814064">
              <w:rPr>
                <w:rFonts w:asciiTheme="minorHAnsi" w:hAnsiTheme="minorHAnsi"/>
                <w:i/>
                <w:sz w:val="16"/>
                <w:szCs w:val="16"/>
              </w:rPr>
              <w:t>506 797,00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3 112 339,00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1 901 255,00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50 135 940,00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10.4.2 Dostosowanie systemów kształcenia i szkolenia zawodowego do potrzeb rynku pracy - ZIT Wrocławskiego Obszaru Funkcjonalnego</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1 323 529,00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988 923,00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547 747,00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334 606,00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10.4.3 Dostosowanie systemów kształcenia i szkolenia zawodowego do potrzeb rynku pracy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701 671,00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524 279,00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290 389,00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177 392,00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4 677 802,00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lastRenderedPageBreak/>
              <w:t>Poddziałanie 10.4.4 Dostosowanie systemów kształcenia i szkolenia zawodowego do potrzeb rynku pracy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915 798,00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684 272,00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305 266,00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379 006,00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231 526,00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B5E19" w:rsidRPr="00814064">
              <w:rPr>
                <w:rFonts w:asciiTheme="minorHAnsi" w:hAnsiTheme="minorHAnsi"/>
                <w:i/>
                <w:sz w:val="16"/>
                <w:szCs w:val="16"/>
              </w:rPr>
              <w:t> </w:t>
            </w:r>
            <w:r w:rsidRPr="00814064">
              <w:rPr>
                <w:rFonts w:asciiTheme="minorHAnsi" w:hAnsiTheme="minorHAnsi"/>
                <w:i/>
                <w:sz w:val="16"/>
                <w:szCs w:val="16"/>
              </w:rPr>
              <w:t>105 314,00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5A34A3"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11</w:t>
            </w:r>
            <w:r w:rsidR="007F0AB5" w:rsidRPr="00814064">
              <w:rPr>
                <w:rFonts w:asciiTheme="minorHAnsi" w:hAnsiTheme="minorHAnsi"/>
                <w:i/>
                <w:sz w:val="16"/>
                <w:szCs w:val="16"/>
              </w:rPr>
              <w:t xml:space="preserve"> Pomoc techniczna</w:t>
            </w:r>
          </w:p>
        </w:tc>
        <w:tc>
          <w:tcPr>
            <w:tcW w:w="993" w:type="dxa"/>
            <w:shd w:val="clear" w:color="auto" w:fill="DBE5F1" w:themeFill="accent1" w:themeFillTint="33"/>
          </w:tcPr>
          <w:p w:rsidR="002047F8" w:rsidRPr="00814064" w:rsidRDefault="007F0AB5" w:rsidP="002047F8">
            <w:pPr>
              <w:jc w:val="both"/>
              <w:rPr>
                <w:rFonts w:asciiTheme="minorHAnsi" w:hAnsiTheme="minorHAnsi"/>
                <w:i/>
                <w:sz w:val="16"/>
                <w:szCs w:val="16"/>
              </w:rPr>
            </w:pPr>
            <w:r w:rsidRPr="00814064">
              <w:rPr>
                <w:rFonts w:asciiTheme="minorHAnsi" w:hAnsiTheme="minorHAnsi"/>
                <w:i/>
                <w:sz w:val="16"/>
                <w:szCs w:val="16"/>
              </w:rPr>
              <w:t>11.1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93 176 471,00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01" w:type="dxa"/>
            <w:shd w:val="clear" w:color="auto" w:fill="DBE5F1" w:themeFill="accent1" w:themeFillTint="33"/>
          </w:tcPr>
          <w:p w:rsidR="002047F8" w:rsidRPr="005A34A3"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429" w:type="dxa"/>
            <w:shd w:val="clear" w:color="auto" w:fill="DBE5F1" w:themeFill="accent1" w:themeFillTint="33"/>
          </w:tcPr>
          <w:p w:rsidR="002047F8" w:rsidRPr="005A34A3" w:rsidRDefault="002047F8">
            <w:pPr>
              <w:jc w:val="both"/>
              <w:rPr>
                <w:rFonts w:asciiTheme="minorHAnsi" w:hAnsiTheme="minorHAnsi"/>
                <w:i/>
                <w:sz w:val="16"/>
                <w:szCs w:val="16"/>
              </w:rPr>
            </w:pPr>
            <w:r w:rsidRPr="005A34A3">
              <w:rPr>
                <w:rFonts w:asciiTheme="minorHAnsi" w:hAnsiTheme="minorHAnsi"/>
                <w:i/>
                <w:sz w:val="16"/>
                <w:szCs w:val="16"/>
              </w:rPr>
              <w:t> </w:t>
            </w:r>
          </w:p>
        </w:tc>
      </w:tr>
    </w:tbl>
    <w:p w:rsidR="00B81DB1" w:rsidRDefault="00B81DB1" w:rsidP="00D711C2">
      <w:pPr>
        <w:jc w:val="both"/>
        <w:rPr>
          <w:rFonts w:asciiTheme="minorHAnsi" w:hAnsiTheme="minorHAnsi"/>
          <w:i/>
        </w:rPr>
      </w:pPr>
    </w:p>
    <w:p w:rsidR="002047F8" w:rsidRDefault="002047F8" w:rsidP="00D711C2">
      <w:pPr>
        <w:jc w:val="both"/>
        <w:rPr>
          <w:rFonts w:asciiTheme="minorHAnsi" w:hAnsiTheme="minorHAnsi"/>
          <w:i/>
        </w:rPr>
        <w:sectPr w:rsidR="002047F8" w:rsidSect="000D4C51">
          <w:pgSz w:w="16838" w:h="11906" w:orient="landscape"/>
          <w:pgMar w:top="1418" w:right="1418" w:bottom="1418" w:left="1418" w:header="708" w:footer="708" w:gutter="0"/>
          <w:cols w:space="708"/>
          <w:titlePg/>
          <w:docGrid w:linePitch="360"/>
        </w:sectPr>
      </w:pPr>
    </w:p>
    <w:p w:rsidR="008B2689" w:rsidRPr="00607930" w:rsidRDefault="00637D5D" w:rsidP="001C4E5F">
      <w:pPr>
        <w:pStyle w:val="Nagwek1"/>
        <w:rPr>
          <w:rFonts w:asciiTheme="minorHAnsi" w:hAnsiTheme="minorHAnsi"/>
        </w:rPr>
      </w:pPr>
      <w:bookmarkStart w:id="64" w:name="_Toc435091507"/>
      <w:r w:rsidRPr="00607930">
        <w:rPr>
          <w:rFonts w:asciiTheme="minorHAnsi" w:hAnsiTheme="minorHAnsi"/>
        </w:rPr>
        <w:lastRenderedPageBreak/>
        <w:t xml:space="preserve">IV. </w:t>
      </w:r>
      <w:r w:rsidR="008B2689" w:rsidRPr="00607930">
        <w:rPr>
          <w:rFonts w:asciiTheme="minorHAnsi" w:hAnsiTheme="minorHAnsi"/>
        </w:rPr>
        <w:t>Wymiar terytorialny prowadzonej interwencji</w:t>
      </w:r>
      <w:bookmarkEnd w:id="64"/>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5" w:name="_Toc435091508"/>
      <w:r w:rsidRPr="00682E19">
        <w:rPr>
          <w:rFonts w:asciiTheme="minorHAnsi" w:hAnsiTheme="minorHAnsi"/>
        </w:rPr>
        <w:t>A. Wymiar terytorialny – formy obligatoryjne</w:t>
      </w:r>
      <w:bookmarkEnd w:id="65"/>
    </w:p>
    <w:p w:rsidR="009E0C18" w:rsidRPr="00682E19" w:rsidRDefault="009E0C18" w:rsidP="00945319">
      <w:pPr>
        <w:pStyle w:val="Nagwek3"/>
        <w:rPr>
          <w:rFonts w:asciiTheme="minorHAnsi" w:hAnsiTheme="minorHAnsi"/>
        </w:rPr>
      </w:pPr>
      <w:bookmarkStart w:id="66"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1"/>
      </w:r>
      <w:bookmarkEnd w:id="66"/>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lastRenderedPageBreak/>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Wyższy poziom dofinansowania poprzez uwzględnienie wkładu z </w:t>
            </w:r>
            <w:r>
              <w:rPr>
                <w:rFonts w:asciiTheme="minorHAnsi" w:hAnsiTheme="minorHAnsi" w:cs="Arial"/>
                <w:iCs/>
                <w:spacing w:val="4"/>
                <w:sz w:val="20"/>
                <w:szCs w:val="20"/>
              </w:rPr>
              <w:lastRenderedPageBreak/>
              <w:t>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lastRenderedPageBreak/>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w:t>
            </w:r>
            <w:proofErr w:type="spellStart"/>
            <w:r>
              <w:rPr>
                <w:rFonts w:asciiTheme="minorHAnsi" w:hAnsiTheme="minorHAnsi"/>
                <w:sz w:val="20"/>
                <w:szCs w:val="20"/>
              </w:rPr>
              <w:t>rewiatalizacją</w:t>
            </w:r>
            <w:proofErr w:type="spellEnd"/>
            <w:r>
              <w:rPr>
                <w:rFonts w:asciiTheme="minorHAnsi" w:hAnsiTheme="minorHAnsi"/>
                <w:sz w:val="20"/>
                <w:szCs w:val="20"/>
              </w:rPr>
              <w:t xml:space="preserve">.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w:t>
            </w:r>
            <w:proofErr w:type="spellStart"/>
            <w:r w:rsidRPr="00B209C1">
              <w:rPr>
                <w:rFonts w:asciiTheme="minorHAnsi" w:hAnsiTheme="minorHAnsi"/>
                <w:sz w:val="20"/>
                <w:szCs w:val="20"/>
              </w:rPr>
              <w:t>zdegradowanych</w:t>
            </w:r>
            <w:r>
              <w:rPr>
                <w:rFonts w:asciiTheme="minorHAnsi" w:hAnsiTheme="minorHAnsi"/>
                <w:sz w:val="20"/>
                <w:szCs w:val="20"/>
              </w:rPr>
              <w:t>.</w:t>
            </w:r>
            <w:r w:rsidR="00253511">
              <w:rPr>
                <w:rFonts w:asciiTheme="minorHAnsi" w:hAnsiTheme="minorHAnsi"/>
                <w:sz w:val="20"/>
                <w:szCs w:val="20"/>
              </w:rPr>
              <w:t>lub</w:t>
            </w:r>
            <w:proofErr w:type="spellEnd"/>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7"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7"/>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lastRenderedPageBreak/>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 xml:space="preserve">Środowisko </w:t>
            </w:r>
            <w:r>
              <w:rPr>
                <w:rFonts w:ascii="Calibri" w:hAnsi="Calibri" w:cs="Arial"/>
                <w:bCs/>
                <w:color w:val="000000"/>
                <w:sz w:val="20"/>
                <w:szCs w:val="20"/>
                <w:lang w:eastAsia="en-US"/>
              </w:rPr>
              <w:lastRenderedPageBreak/>
              <w:t>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lastRenderedPageBreak/>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lastRenderedPageBreak/>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lastRenderedPageBreak/>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w:t>
            </w:r>
            <w:r w:rsidR="00EA7AF8" w:rsidRPr="00DB5C7F">
              <w:rPr>
                <w:rFonts w:ascii="Calibri" w:hAnsi="Calibri"/>
                <w:color w:val="000000"/>
                <w:sz w:val="20"/>
                <w:szCs w:val="20"/>
                <w:lang w:eastAsia="en-US"/>
              </w:rPr>
              <w:lastRenderedPageBreak/>
              <w:t xml:space="preserve">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lastRenderedPageBreak/>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8" w:name="_Toc435091511"/>
      <w:r w:rsidRPr="009E0C18">
        <w:rPr>
          <w:rFonts w:asciiTheme="minorHAnsi" w:hAnsiTheme="minorHAnsi"/>
        </w:rPr>
        <w:t>A.3. Obszary wiejskie</w:t>
      </w:r>
      <w:bookmarkEnd w:id="68"/>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lastRenderedPageBreak/>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lastRenderedPageBreak/>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69" w:name="_Toc435091512"/>
      <w:r w:rsidRPr="00945319">
        <w:rPr>
          <w:rFonts w:asciiTheme="minorHAnsi" w:hAnsiTheme="minorHAnsi"/>
        </w:rPr>
        <w:t>B. Wymiar terytorialny – formy fakultatywne</w:t>
      </w:r>
      <w:bookmarkEnd w:id="69"/>
    </w:p>
    <w:p w:rsidR="00945319" w:rsidRDefault="009E0C18" w:rsidP="00945319">
      <w:pPr>
        <w:pStyle w:val="Nagwek3"/>
        <w:rPr>
          <w:rFonts w:asciiTheme="minorHAnsi" w:hAnsiTheme="minorHAnsi"/>
        </w:rPr>
      </w:pPr>
      <w:bookmarkStart w:id="70"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0"/>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1"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1"/>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lastRenderedPageBreak/>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lastRenderedPageBreak/>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 xml:space="preserve">Infrastruktura </w:t>
            </w:r>
            <w:r w:rsidRPr="00F20E8E">
              <w:rPr>
                <w:rFonts w:ascii="Calibri" w:hAnsi="Calibri" w:cs="Arial"/>
                <w:bCs/>
                <w:color w:val="000000"/>
                <w:sz w:val="20"/>
                <w:szCs w:val="20"/>
                <w:lang w:eastAsia="en-US"/>
              </w:rPr>
              <w:lastRenderedPageBreak/>
              <w:t>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lastRenderedPageBreak/>
              <w:t xml:space="preserve">6.1 Inwestycje w </w:t>
            </w:r>
            <w:r w:rsidRPr="00F20E8E">
              <w:rPr>
                <w:rFonts w:ascii="Calibri" w:hAnsi="Calibri" w:cs="Arial"/>
                <w:color w:val="000000"/>
                <w:sz w:val="20"/>
                <w:szCs w:val="20"/>
                <w:lang w:eastAsia="en-US"/>
              </w:rPr>
              <w:lastRenderedPageBreak/>
              <w:t xml:space="preserve">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lastRenderedPageBreak/>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lastRenderedPageBreak/>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lastRenderedPageBreak/>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2" w:name="_Toc435091515"/>
      <w:r>
        <w:rPr>
          <w:rFonts w:asciiTheme="minorHAnsi" w:hAnsiTheme="minorHAnsi"/>
          <w:b w:val="0"/>
        </w:rPr>
        <w:lastRenderedPageBreak/>
        <w:t xml:space="preserve">V. </w:t>
      </w:r>
      <w:r w:rsidR="008B2689" w:rsidRPr="008B2689">
        <w:rPr>
          <w:rFonts w:asciiTheme="minorHAnsi" w:hAnsiTheme="minorHAnsi"/>
        </w:rPr>
        <w:t>Wykaz dokumentów służących realizacji RPO WD</w:t>
      </w:r>
      <w:bookmarkEnd w:id="72"/>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3"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3"/>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4"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4"/>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285CDE" w:rsidP="00AA5800">
      <w:pPr>
        <w:pStyle w:val="Akapitzlist"/>
        <w:numPr>
          <w:ilvl w:val="0"/>
          <w:numId w:val="4"/>
        </w:numPr>
        <w:spacing w:after="0" w:line="240" w:lineRule="auto"/>
        <w:ind w:left="426"/>
        <w:jc w:val="both"/>
        <w:rPr>
          <w:rFonts w:cs="Arial"/>
        </w:rPr>
      </w:pPr>
      <w:hyperlink r:id="rId14"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8"/>
      <w:r w:rsidRPr="002B1104">
        <w:rPr>
          <w:rFonts w:asciiTheme="minorHAnsi" w:hAnsiTheme="minorHAnsi"/>
        </w:rPr>
        <w:lastRenderedPageBreak/>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5"/>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lastRenderedPageBreak/>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pomocy </w:t>
      </w:r>
      <w:proofErr w:type="spellStart"/>
      <w:r w:rsidRPr="000B15E7">
        <w:rPr>
          <w:rStyle w:val="h2"/>
        </w:rPr>
        <w:t>mikroprzedsiębiorcom</w:t>
      </w:r>
      <w:proofErr w:type="spellEnd"/>
      <w:r w:rsidRPr="000B15E7">
        <w:rPr>
          <w:rStyle w:val="h2"/>
        </w:rPr>
        <w:t>,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lastRenderedPageBreak/>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lastRenderedPageBreak/>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lastRenderedPageBreak/>
        <w:t>Zalecenia w zakresie ewaluacji ex-</w:t>
      </w:r>
      <w:proofErr w:type="spellStart"/>
      <w:r w:rsidRPr="00F66B28">
        <w:rPr>
          <w:rFonts w:cs="Arial"/>
        </w:rPr>
        <w:t>ante</w:t>
      </w:r>
      <w:proofErr w:type="spellEnd"/>
      <w:r w:rsidRPr="00F66B28">
        <w:rPr>
          <w:rFonts w:cs="Arial"/>
        </w:rPr>
        <w:t xml:space="preserv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6"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6"/>
    </w:p>
    <w:p w:rsidR="00B753C4" w:rsidRPr="00023C7A" w:rsidRDefault="00023C7A" w:rsidP="00643262">
      <w:pPr>
        <w:pStyle w:val="Akapitzlist"/>
        <w:numPr>
          <w:ilvl w:val="0"/>
          <w:numId w:val="291"/>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2"/>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7"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7"/>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8"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8"/>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 xml:space="preserve">Dyrektywa 1999/31/WE Rady z 26 kwietnia 1999 r. (zwana Dyrektywą </w:t>
      </w:r>
      <w:proofErr w:type="spellStart"/>
      <w:r w:rsidRPr="00E94BD2">
        <w:t>Składowiskową</w:t>
      </w:r>
      <w:proofErr w:type="spellEnd"/>
      <w:r w:rsidRPr="00E94BD2">
        <w:t>)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lastRenderedPageBreak/>
        <w:t xml:space="preserve">Dyrektywa 92/43/EWG Rady z 21 maja 1992 r. (zwana Dyrektywą Siedliskową lub </w:t>
      </w:r>
      <w:proofErr w:type="spellStart"/>
      <w:r w:rsidRPr="00E94BD2">
        <w:rPr>
          <w:rFonts w:asciiTheme="minorHAnsi" w:hAnsiTheme="minorHAnsi"/>
          <w:sz w:val="22"/>
          <w:szCs w:val="22"/>
        </w:rPr>
        <w:t>Habitatową</w:t>
      </w:r>
      <w:proofErr w:type="spellEnd"/>
      <w:r w:rsidRPr="00E94BD2">
        <w:rPr>
          <w:rFonts w:asciiTheme="minorHAnsi" w:hAnsiTheme="minorHAnsi"/>
          <w:sz w:val="22"/>
          <w:szCs w:val="22"/>
        </w:rPr>
        <w:t>)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SET </w:t>
      </w:r>
      <w:proofErr w:type="spellStart"/>
      <w:r w:rsidRPr="00725CB7">
        <w:rPr>
          <w:rFonts w:cs="Arial"/>
        </w:rPr>
        <w:t>Europe's</w:t>
      </w:r>
      <w:proofErr w:type="spellEnd"/>
      <w:r w:rsidRPr="00725CB7">
        <w:rPr>
          <w:rFonts w:cs="Arial"/>
        </w:rPr>
        <w:t xml:space="preserve"> Energy </w:t>
      </w:r>
      <w:proofErr w:type="spellStart"/>
      <w:r w:rsidRPr="00725CB7">
        <w:rPr>
          <w:rFonts w:cs="Arial"/>
        </w:rPr>
        <w:t>Strategy</w:t>
      </w:r>
      <w:proofErr w:type="spellEnd"/>
      <w:r w:rsidRPr="00725CB7">
        <w:rPr>
          <w:rFonts w:cs="Arial"/>
        </w:rPr>
        <w:t xml:space="preserve">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 xml:space="preserve">Wykorzystanie funduszy Unii Europejskiej w celu przejścia od opieki instytucjonalnej do opieki świadczonej na poziomie lokalnych społeczności–zestaw </w:t>
      </w:r>
      <w:proofErr w:type="spellStart"/>
      <w:r w:rsidRPr="00FA6356">
        <w:rPr>
          <w:rFonts w:cs="Arial"/>
        </w:rPr>
        <w:t>narzędzi</w:t>
      </w:r>
      <w:r w:rsidRPr="00725CB7" w:rsidDel="00FA6356">
        <w:rPr>
          <w:rFonts w:cs="Arial"/>
        </w:rPr>
        <w:t>Wytyczne</w:t>
      </w:r>
      <w:proofErr w:type="spellEnd"/>
      <w:r w:rsidRPr="00725CB7" w:rsidDel="00FA6356">
        <w:rPr>
          <w:rFonts w:cs="Arial"/>
        </w:rPr>
        <w:t xml:space="preserv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79"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lastRenderedPageBreak/>
        <w:t>VI</w:t>
      </w:r>
      <w:r w:rsidR="00C01D17" w:rsidRPr="002B1104">
        <w:rPr>
          <w:rFonts w:asciiTheme="minorHAnsi" w:hAnsiTheme="minorHAnsi"/>
        </w:rPr>
        <w:t xml:space="preserve">. </w:t>
      </w:r>
      <w:r>
        <w:rPr>
          <w:rFonts w:asciiTheme="minorHAnsi" w:hAnsiTheme="minorHAnsi"/>
        </w:rPr>
        <w:t>Słownik terminologiczny i spis skrótów</w:t>
      </w:r>
      <w:bookmarkEnd w:id="79"/>
    </w:p>
    <w:p w:rsidR="00493132" w:rsidRPr="00493132" w:rsidRDefault="00493132" w:rsidP="00493132"/>
    <w:p w:rsidR="008B2689" w:rsidRDefault="008B2689" w:rsidP="002B1104">
      <w:pPr>
        <w:pStyle w:val="Nagwek2"/>
        <w:rPr>
          <w:rFonts w:asciiTheme="minorHAnsi" w:hAnsiTheme="minorHAnsi"/>
        </w:rPr>
      </w:pPr>
      <w:bookmarkStart w:id="80" w:name="_Toc435091523"/>
      <w:r w:rsidRPr="002B1104">
        <w:rPr>
          <w:rFonts w:asciiTheme="minorHAnsi" w:hAnsiTheme="minorHAnsi"/>
        </w:rPr>
        <w:t>Słownik terminologiczny</w:t>
      </w:r>
      <w:bookmarkEnd w:id="80"/>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643262">
      <w:pPr>
        <w:pStyle w:val="Akapitzlist"/>
        <w:numPr>
          <w:ilvl w:val="0"/>
          <w:numId w:val="290"/>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643262">
      <w:pPr>
        <w:pStyle w:val="Akapitzlist"/>
        <w:numPr>
          <w:ilvl w:val="0"/>
          <w:numId w:val="289"/>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w:t>
      </w:r>
      <w:proofErr w:type="spellStart"/>
      <w:r w:rsidRPr="00CA7849">
        <w:rPr>
          <w:rFonts w:asciiTheme="minorHAnsi" w:hAnsiTheme="minorHAnsi"/>
          <w:sz w:val="22"/>
          <w:szCs w:val="22"/>
        </w:rPr>
        <w:t>accessibility</w:t>
      </w:r>
      <w:proofErr w:type="spellEnd"/>
      <w:r w:rsidRPr="00CA7849">
        <w:rPr>
          <w:rFonts w:asciiTheme="minorHAnsi" w:hAnsiTheme="minorHAnsi"/>
          <w:sz w:val="22"/>
          <w:szCs w:val="22"/>
        </w:rPr>
        <w:t>)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w:t>
      </w:r>
      <w:r w:rsidRPr="001664DC">
        <w:rPr>
          <w:rFonts w:asciiTheme="minorHAnsi" w:hAnsiTheme="minorHAnsi"/>
          <w:sz w:val="22"/>
          <w:szCs w:val="22"/>
        </w:rPr>
        <w:lastRenderedPageBreak/>
        <w:t>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w:t>
      </w:r>
      <w:proofErr w:type="spellStart"/>
      <w:r w:rsidRPr="001664DC">
        <w:rPr>
          <w:rFonts w:asciiTheme="minorHAnsi" w:hAnsiTheme="minorHAnsi"/>
          <w:b/>
          <w:bCs/>
          <w:sz w:val="22"/>
          <w:szCs w:val="22"/>
        </w:rPr>
        <w:t>accessibility</w:t>
      </w:r>
      <w:proofErr w:type="spellEnd"/>
      <w:r w:rsidRPr="001664DC">
        <w:rPr>
          <w:rFonts w:asciiTheme="minorHAnsi" w:hAnsiTheme="minorHAnsi"/>
          <w:b/>
          <w:bCs/>
          <w:sz w:val="22"/>
          <w:szCs w:val="22"/>
        </w:rPr>
        <w:t>)</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w:t>
      </w:r>
      <w:proofErr w:type="spellStart"/>
      <w:r w:rsidRPr="001664DC">
        <w:rPr>
          <w:rFonts w:asciiTheme="minorHAnsi" w:hAnsiTheme="minorHAnsi"/>
          <w:b/>
          <w:bCs/>
          <w:sz w:val="22"/>
          <w:szCs w:val="22"/>
        </w:rPr>
        <w:t>availability</w:t>
      </w:r>
      <w:proofErr w:type="spellEnd"/>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009F6482" w:rsidRPr="009F6482">
        <w:rPr>
          <w:rFonts w:asciiTheme="minorHAnsi" w:hAnsiTheme="minorHAnsi"/>
          <w:bCs/>
          <w:sz w:val="22"/>
          <w:szCs w:val="22"/>
        </w:rPr>
        <w:t>internet</w:t>
      </w:r>
      <w:proofErr w:type="spellEnd"/>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 xml:space="preserve">i potrzeb klienta (np. oferowanie częściowo wypełnionych formularzy, poinformowanie klienta </w:t>
      </w:r>
      <w:proofErr w:type="spellStart"/>
      <w:r w:rsidRPr="001664DC">
        <w:rPr>
          <w:rFonts w:asciiTheme="minorHAnsi" w:hAnsiTheme="minorHAnsi"/>
          <w:sz w:val="22"/>
          <w:szCs w:val="22"/>
        </w:rPr>
        <w:t>sms-em</w:t>
      </w:r>
      <w:proofErr w:type="spellEnd"/>
      <w:r w:rsidRPr="001664DC">
        <w:rPr>
          <w:rFonts w:asciiTheme="minorHAnsi" w:hAnsiTheme="minorHAnsi"/>
          <w:sz w:val="22"/>
          <w:szCs w:val="22"/>
        </w:rPr>
        <w:t xml:space="preserve">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1664DC">
        <w:rPr>
          <w:rFonts w:asciiTheme="minorHAnsi" w:hAnsiTheme="minorHAnsi"/>
          <w:bCs/>
          <w:sz w:val="22"/>
          <w:szCs w:val="22"/>
        </w:rPr>
        <w:t>internet</w:t>
      </w:r>
      <w:proofErr w:type="spellEnd"/>
      <w:r w:rsidRPr="001664DC">
        <w:rPr>
          <w:rFonts w:asciiTheme="minorHAnsi" w:hAnsiTheme="minorHAnsi"/>
          <w:bCs/>
          <w:sz w:val="22"/>
          <w:szCs w:val="22"/>
        </w:rPr>
        <w: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 xml:space="preserve">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w:t>
      </w:r>
      <w:r w:rsidRPr="00F060CD">
        <w:rPr>
          <w:rFonts w:asciiTheme="minorHAnsi" w:hAnsiTheme="minorHAnsi"/>
          <w:sz w:val="22"/>
          <w:szCs w:val="22"/>
        </w:rPr>
        <w:lastRenderedPageBreak/>
        <w:t>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643262">
      <w:pPr>
        <w:pStyle w:val="Tekstprzypisudolnego"/>
        <w:keepLines/>
        <w:numPr>
          <w:ilvl w:val="0"/>
          <w:numId w:val="280"/>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643262">
      <w:pPr>
        <w:pStyle w:val="Tekstprzypisudolnego"/>
        <w:keepLines/>
        <w:numPr>
          <w:ilvl w:val="0"/>
          <w:numId w:val="280"/>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 xml:space="preserve">a także termostatów i zaworów </w:t>
      </w:r>
      <w:proofErr w:type="spellStart"/>
      <w:r w:rsidRPr="009E483C">
        <w:rPr>
          <w:rFonts w:ascii="Calibri" w:hAnsi="Calibri" w:cs="Calibri"/>
          <w:sz w:val="22"/>
          <w:szCs w:val="22"/>
        </w:rPr>
        <w:t>podpionowych</w:t>
      </w:r>
      <w:proofErr w:type="spellEnd"/>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w:t>
      </w:r>
      <w:proofErr w:type="spellStart"/>
      <w:r w:rsidRPr="001664DC">
        <w:rPr>
          <w:rFonts w:asciiTheme="minorHAnsi" w:hAnsiTheme="minorHAnsi"/>
          <w:sz w:val="22"/>
          <w:szCs w:val="22"/>
        </w:rPr>
        <w:t>Guidelines</w:t>
      </w:r>
      <w:proofErr w:type="spellEnd"/>
      <w:r w:rsidRPr="001664DC">
        <w:rPr>
          <w:rFonts w:asciiTheme="minorHAnsi" w:hAnsiTheme="minorHAnsi"/>
          <w:sz w:val="22"/>
          <w:szCs w:val="22"/>
        </w:rPr>
        <w:t xml:space="preserve"> for </w:t>
      </w:r>
      <w:proofErr w:type="spellStart"/>
      <w:r w:rsidRPr="001664DC">
        <w:rPr>
          <w:rFonts w:asciiTheme="minorHAnsi" w:hAnsiTheme="minorHAnsi"/>
          <w:sz w:val="22"/>
          <w:szCs w:val="22"/>
        </w:rPr>
        <w:t>Collecting</w:t>
      </w:r>
      <w:proofErr w:type="spellEnd"/>
      <w:r w:rsidRPr="001664DC">
        <w:rPr>
          <w:rFonts w:asciiTheme="minorHAnsi" w:hAnsiTheme="minorHAnsi"/>
          <w:sz w:val="22"/>
          <w:szCs w:val="22"/>
        </w:rPr>
        <w:t xml:space="preserve"> and </w:t>
      </w:r>
      <w:proofErr w:type="spellStart"/>
      <w:r w:rsidRPr="001664DC">
        <w:rPr>
          <w:rFonts w:asciiTheme="minorHAnsi" w:hAnsiTheme="minorHAnsi"/>
          <w:sz w:val="22"/>
          <w:szCs w:val="22"/>
        </w:rPr>
        <w:t>Interpreting</w:t>
      </w:r>
      <w:proofErr w:type="spellEnd"/>
      <w:r w:rsidRPr="001664DC">
        <w:rPr>
          <w:rFonts w:asciiTheme="minorHAnsi" w:hAnsiTheme="minorHAnsi"/>
          <w:sz w:val="22"/>
          <w:szCs w:val="22"/>
        </w:rPr>
        <w:t xml:space="preserve"> </w:t>
      </w:r>
      <w:proofErr w:type="spellStart"/>
      <w:r w:rsidRPr="001664DC">
        <w:rPr>
          <w:rFonts w:asciiTheme="minorHAnsi" w:hAnsiTheme="minorHAnsi"/>
          <w:sz w:val="22"/>
          <w:szCs w:val="22"/>
        </w:rPr>
        <w:t>Innovation</w:t>
      </w:r>
      <w:proofErr w:type="spellEnd"/>
      <w:r w:rsidRPr="001664DC">
        <w:rPr>
          <w:rFonts w:asciiTheme="minorHAnsi" w:hAnsiTheme="minorHAnsi"/>
          <w:sz w:val="22"/>
          <w:szCs w:val="22"/>
        </w:rPr>
        <w:t xml:space="preserve"> Data</w:t>
      </w:r>
      <w:r w:rsidRPr="001664DC">
        <w:rPr>
          <w:rFonts w:asciiTheme="minorHAnsi" w:hAnsiTheme="minorHAnsi"/>
          <w:sz w:val="22"/>
          <w:szCs w:val="22"/>
          <w:vertAlign w:val="superscript"/>
        </w:rPr>
        <w:footnoteReference w:id="53"/>
      </w:r>
      <w:r w:rsidRPr="001664DC">
        <w:rPr>
          <w:rFonts w:asciiTheme="minorHAnsi" w:hAnsiTheme="minorHAnsi"/>
          <w:sz w:val="22"/>
          <w:szCs w:val="22"/>
        </w:rPr>
        <w:t xml:space="preserve">, przez innowację rozumie się wprowadzenie do praktyki w przedsiębiorstwie nowego lub znacząco </w:t>
      </w:r>
      <w:r w:rsidRPr="001664DC">
        <w:rPr>
          <w:rFonts w:asciiTheme="minorHAnsi" w:hAnsiTheme="minorHAnsi"/>
          <w:sz w:val="22"/>
          <w:szCs w:val="22"/>
        </w:rPr>
        <w:lastRenderedPageBreak/>
        <w:t>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t>
      </w:r>
      <w:r w:rsidRPr="001664DC">
        <w:rPr>
          <w:rFonts w:asciiTheme="minorHAnsi" w:hAnsiTheme="minorHAnsi"/>
          <w:iCs/>
          <w:sz w:val="22"/>
          <w:szCs w:val="22"/>
        </w:rPr>
        <w:lastRenderedPageBreak/>
        <w:t xml:space="preserve">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02103">
        <w:rPr>
          <w:rFonts w:asciiTheme="minorHAnsi" w:hAnsiTheme="minorHAnsi"/>
          <w:sz w:val="22"/>
          <w:szCs w:val="22"/>
        </w:rPr>
        <w:t>kV</w:t>
      </w:r>
      <w:proofErr w:type="spellEnd"/>
      <w:r w:rsidR="00302103" w:rsidRPr="00302103">
        <w:rPr>
          <w:rFonts w:asciiTheme="minorHAnsi" w:hAnsiTheme="minorHAnsi"/>
          <w:sz w:val="22"/>
          <w:szCs w:val="22"/>
        </w:rPr>
        <w:t xml:space="preserve"> lub o mocy osiągalnej cieplnej w skojarzeniu nie większej niż 120 </w:t>
      </w:r>
      <w:proofErr w:type="spellStart"/>
      <w:r w:rsidR="00302103" w:rsidRPr="00302103">
        <w:rPr>
          <w:rFonts w:asciiTheme="minorHAnsi" w:hAnsiTheme="minorHAnsi"/>
          <w:sz w:val="22"/>
          <w:szCs w:val="22"/>
        </w:rPr>
        <w:t>kW.</w:t>
      </w:r>
      <w:proofErr w:type="spellEnd"/>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lastRenderedPageBreak/>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 xml:space="preserve">OZE to odnawialne, niekopalne źródła energii obejmujące energię wiatru, energię promieniowania słonecznego, energię </w:t>
      </w:r>
      <w:proofErr w:type="spellStart"/>
      <w:r w:rsidRPr="00302103">
        <w:rPr>
          <w:rFonts w:asciiTheme="minorHAnsi" w:hAnsiTheme="minorHAnsi"/>
          <w:sz w:val="22"/>
          <w:szCs w:val="22"/>
        </w:rPr>
        <w:t>aerotermalną</w:t>
      </w:r>
      <w:proofErr w:type="spellEnd"/>
      <w:r w:rsidRPr="0030210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02103">
        <w:rPr>
          <w:rFonts w:asciiTheme="minorHAnsi" w:hAnsiTheme="minorHAnsi"/>
          <w:sz w:val="22"/>
          <w:szCs w:val="22"/>
        </w:rPr>
        <w:t>biopłynów</w:t>
      </w:r>
      <w:proofErr w:type="spellEnd"/>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w:t>
      </w:r>
      <w:proofErr w:type="spellStart"/>
      <w:r w:rsidRPr="00F41205">
        <w:rPr>
          <w:rFonts w:asciiTheme="minorHAnsi" w:hAnsiTheme="minorHAnsi"/>
          <w:sz w:val="22"/>
          <w:szCs w:val="22"/>
        </w:rPr>
        <w:t>zatrudnieina</w:t>
      </w:r>
      <w:proofErr w:type="spellEnd"/>
      <w:r w:rsidRPr="00F41205">
        <w:rPr>
          <w:rFonts w:asciiTheme="minorHAnsi" w:hAnsiTheme="minorHAnsi"/>
          <w:sz w:val="22"/>
          <w:szCs w:val="22"/>
        </w:rPr>
        <w:t>,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proofErr w:type="spellStart"/>
      <w:r>
        <w:rPr>
          <w:rFonts w:asciiTheme="minorHAnsi" w:hAnsiTheme="minorHAnsi"/>
          <w:b/>
          <w:sz w:val="22"/>
          <w:szCs w:val="22"/>
        </w:rPr>
        <w:t>O</w:t>
      </w:r>
      <w:r w:rsidRPr="00970D80">
        <w:rPr>
          <w:rFonts w:asciiTheme="minorHAnsi" w:hAnsiTheme="minorHAnsi"/>
          <w:b/>
          <w:sz w:val="22"/>
          <w:szCs w:val="22"/>
        </w:rPr>
        <w:t>utplacement</w:t>
      </w:r>
      <w:proofErr w:type="spellEnd"/>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lastRenderedPageBreak/>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 xml:space="preserve">oznaczone, jako </w:t>
      </w:r>
      <w:proofErr w:type="spellStart"/>
      <w:r w:rsidR="00C31A73" w:rsidRPr="00C31A73">
        <w:rPr>
          <w:rFonts w:asciiTheme="minorHAnsi" w:hAnsiTheme="minorHAnsi"/>
          <w:sz w:val="22"/>
          <w:szCs w:val="22"/>
        </w:rPr>
        <w:t>Qh,nd</w:t>
      </w:r>
      <w:proofErr w:type="spellEnd"/>
      <w:r w:rsidR="00C31A73" w:rsidRPr="00C31A73">
        <w:rPr>
          <w:rFonts w:asciiTheme="minorHAnsi" w:hAnsiTheme="minorHAnsi"/>
          <w:sz w:val="22"/>
          <w:szCs w:val="22"/>
        </w:rPr>
        <w:t xml:space="preserve">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lastRenderedPageBreak/>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w:t>
      </w:r>
      <w:proofErr w:type="spellStart"/>
      <w:r w:rsidRPr="004A61BC">
        <w:rPr>
          <w:rFonts w:asciiTheme="minorHAnsi" w:hAnsiTheme="minorHAnsi" w:cs="Arial"/>
          <w:sz w:val="22"/>
          <w:szCs w:val="22"/>
        </w:rPr>
        <w:t>ppkt</w:t>
      </w:r>
      <w:proofErr w:type="spellEnd"/>
      <w:r w:rsidRPr="004A61BC">
        <w:rPr>
          <w:rFonts w:asciiTheme="minorHAnsi" w:hAnsiTheme="minorHAnsi" w:cs="Arial"/>
          <w:sz w:val="22"/>
          <w:szCs w:val="22"/>
        </w:rPr>
        <w:t xml:space="preserve">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662A6D"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lastRenderedPageBreak/>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 xml:space="preserve">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w:t>
      </w:r>
      <w:proofErr w:type="spellStart"/>
      <w:r w:rsidRPr="00282145">
        <w:rPr>
          <w:rFonts w:asciiTheme="minorHAnsi" w:hAnsiTheme="minorHAnsi" w:cs="Arial"/>
          <w:sz w:val="22"/>
          <w:szCs w:val="22"/>
        </w:rPr>
        <w:t>ppkt</w:t>
      </w:r>
      <w:proofErr w:type="spellEnd"/>
      <w:r w:rsidRPr="00282145">
        <w:rPr>
          <w:rFonts w:asciiTheme="minorHAnsi" w:hAnsiTheme="minorHAnsi" w:cs="Arial"/>
          <w:sz w:val="22"/>
          <w:szCs w:val="22"/>
        </w:rPr>
        <w:t xml:space="preserve">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w:t>
      </w:r>
      <w:proofErr w:type="spellStart"/>
      <w:r>
        <w:rPr>
          <w:b/>
          <w:sz w:val="22"/>
          <w:szCs w:val="22"/>
        </w:rPr>
        <w:t>Saving</w:t>
      </w:r>
      <w:proofErr w:type="spellEnd"/>
      <w:r>
        <w:rPr>
          <w:b/>
          <w:sz w:val="22"/>
          <w:szCs w:val="22"/>
        </w:rPr>
        <w:t xml:space="preserve">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EC714C">
        <w:rPr>
          <w:sz w:val="22"/>
          <w:szCs w:val="22"/>
        </w:rPr>
        <w:t>przedsiębiorst</w:t>
      </w:r>
      <w:proofErr w:type="spellEnd"/>
      <w:r w:rsidR="00765097" w:rsidRPr="00EC714C">
        <w:rPr>
          <w:sz w:val="22"/>
          <w:szCs w:val="22"/>
        </w:rPr>
        <w:t xml:space="preserve">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4"/>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lastRenderedPageBreak/>
        <w:t>P</w:t>
      </w:r>
      <w:r w:rsidRPr="00DD1C35">
        <w:rPr>
          <w:rFonts w:asciiTheme="minorHAnsi" w:hAnsiTheme="minorHAnsi"/>
          <w:b/>
          <w:sz w:val="22"/>
          <w:szCs w:val="22"/>
        </w:rPr>
        <w:t xml:space="preserve">rzystanek komunikacyjny – </w:t>
      </w:r>
      <w:r w:rsidRPr="00DD1C35">
        <w:rPr>
          <w:rFonts w:asciiTheme="minorHAnsi" w:hAnsiTheme="minorHAnsi"/>
          <w:sz w:val="22"/>
          <w:szCs w:val="22"/>
        </w:rPr>
        <w:t xml:space="preserve">miejsce przeznaczone do wsiadania lub </w:t>
      </w:r>
      <w:proofErr w:type="spellStart"/>
      <w:r w:rsidRPr="00DD1C35">
        <w:rPr>
          <w:rFonts w:asciiTheme="minorHAnsi" w:hAnsiTheme="minorHAnsi"/>
          <w:sz w:val="22"/>
          <w:szCs w:val="22"/>
        </w:rPr>
        <w:t>wysia</w:t>
      </w:r>
      <w:proofErr w:type="spellEnd"/>
      <w:r w:rsidRPr="00DD1C35">
        <w:rPr>
          <w:rFonts w:asciiTheme="minorHAnsi" w:hAnsiTheme="minorHAnsi"/>
          <w:sz w:val="22"/>
          <w:szCs w:val="22"/>
        </w:rPr>
        <w:t xml:space="preserve">-dania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w:t>
      </w:r>
      <w:proofErr w:type="spellStart"/>
      <w:r w:rsidRPr="00DD1C35">
        <w:rPr>
          <w:rFonts w:asciiTheme="minorHAnsi" w:hAnsiTheme="minorHAnsi"/>
          <w:sz w:val="22"/>
          <w:szCs w:val="22"/>
        </w:rPr>
        <w:t>zm</w:t>
      </w:r>
      <w:proofErr w:type="spellEnd"/>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1664DC">
        <w:rPr>
          <w:rFonts w:asciiTheme="minorHAnsi" w:hAnsiTheme="minorHAnsi"/>
          <w:sz w:val="22"/>
          <w:szCs w:val="22"/>
        </w:rPr>
        <w:t>wzbiorcze</w:t>
      </w:r>
      <w:proofErr w:type="spellEnd"/>
      <w:r w:rsidRPr="001664DC">
        <w:rPr>
          <w:rFonts w:asciiTheme="minorHAnsi" w:hAnsiTheme="minorHAnsi"/>
          <w:sz w:val="22"/>
          <w:szCs w:val="22"/>
        </w:rPr>
        <w:t>,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w:t>
      </w:r>
      <w:r w:rsidRPr="000B5CBD">
        <w:rPr>
          <w:rFonts w:asciiTheme="minorHAnsi" w:hAnsiTheme="minorHAnsi"/>
          <w:sz w:val="22"/>
          <w:szCs w:val="22"/>
        </w:rPr>
        <w:lastRenderedPageBreak/>
        <w:t>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0F1C8B">
        <w:rPr>
          <w:rFonts w:asciiTheme="minorHAnsi" w:hAnsiTheme="minorHAnsi"/>
          <w:sz w:val="22"/>
          <w:szCs w:val="22"/>
        </w:rPr>
        <w:t>stategicznym</w:t>
      </w:r>
      <w:proofErr w:type="spellEnd"/>
      <w:r w:rsidRPr="000F1C8B">
        <w:rPr>
          <w:rFonts w:asciiTheme="minorHAnsi" w:hAnsiTheme="minorHAnsi"/>
          <w:sz w:val="22"/>
          <w:szCs w:val="22"/>
        </w:rPr>
        <w:t xml:space="preserve">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1" w:name="_Toc435091524"/>
      <w:r w:rsidRPr="002B1104">
        <w:rPr>
          <w:rFonts w:asciiTheme="minorHAnsi" w:hAnsiTheme="minorHAnsi"/>
        </w:rPr>
        <w:lastRenderedPageBreak/>
        <w:t>Spis skrótów</w:t>
      </w:r>
      <w:bookmarkEnd w:id="81"/>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w:t>
      </w:r>
      <w:proofErr w:type="spellStart"/>
      <w:r w:rsidRPr="00814085">
        <w:rPr>
          <w:rFonts w:asciiTheme="minorHAnsi" w:hAnsiTheme="minorHAnsi"/>
          <w:sz w:val="20"/>
          <w:szCs w:val="20"/>
        </w:rPr>
        <w:t>administration</w:t>
      </w:r>
      <w:proofErr w:type="spellEnd"/>
      <w:r w:rsidRPr="00814085">
        <w:rPr>
          <w:rFonts w:asciiTheme="minorHAnsi" w:hAnsiTheme="minorHAnsi"/>
          <w:sz w:val="20"/>
          <w:szCs w:val="20"/>
        </w:rPr>
        <w:t xml:space="preserve">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w:t>
      </w:r>
      <w:proofErr w:type="spellStart"/>
      <w:r w:rsidRPr="00814085">
        <w:rPr>
          <w:rFonts w:asciiTheme="minorHAnsi" w:hAnsiTheme="minorHAnsi"/>
          <w:sz w:val="20"/>
          <w:szCs w:val="20"/>
        </w:rPr>
        <w:t>citizen</w:t>
      </w:r>
      <w:proofErr w:type="spellEnd"/>
      <w:r w:rsidRPr="00814085">
        <w:rPr>
          <w:rFonts w:asciiTheme="minorHAnsi" w:hAnsiTheme="minorHAnsi"/>
          <w:sz w:val="20"/>
          <w:szCs w:val="20"/>
        </w:rPr>
        <w:t xml:space="preserve">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 xml:space="preserve">klientem końcowym (business to </w:t>
      </w:r>
      <w:proofErr w:type="spellStart"/>
      <w:r w:rsidRPr="00814085">
        <w:rPr>
          <w:rFonts w:asciiTheme="minorHAnsi" w:hAnsiTheme="minorHAnsi"/>
          <w:sz w:val="20"/>
          <w:szCs w:val="20"/>
        </w:rPr>
        <w:t>customer</w:t>
      </w:r>
      <w:proofErr w:type="spellEnd"/>
      <w:r w:rsidRPr="00814085">
        <w:rPr>
          <w:rFonts w:asciiTheme="minorHAnsi" w:hAnsiTheme="minorHAnsi"/>
          <w:sz w:val="20"/>
          <w:szCs w:val="20"/>
        </w:rPr>
        <w:t>)</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IRU (ang. </w:t>
      </w:r>
      <w:proofErr w:type="spellStart"/>
      <w:r w:rsidRPr="00814085">
        <w:rPr>
          <w:rFonts w:asciiTheme="minorHAnsi" w:hAnsiTheme="minorHAnsi"/>
          <w:sz w:val="20"/>
          <w:szCs w:val="20"/>
        </w:rPr>
        <w:t>Indefeasible</w:t>
      </w:r>
      <w:proofErr w:type="spellEnd"/>
      <w:r w:rsidRPr="00814085">
        <w:rPr>
          <w:rFonts w:asciiTheme="minorHAnsi" w:hAnsiTheme="minorHAnsi"/>
          <w:sz w:val="20"/>
          <w:szCs w:val="20"/>
        </w:rPr>
        <w:t xml:space="preserve"> Right of </w:t>
      </w:r>
      <w:proofErr w:type="spellStart"/>
      <w:r w:rsidRPr="00814085">
        <w:rPr>
          <w:rFonts w:asciiTheme="minorHAnsi" w:hAnsiTheme="minorHAnsi"/>
          <w:sz w:val="20"/>
          <w:szCs w:val="20"/>
        </w:rPr>
        <w:t>Use</w:t>
      </w:r>
      <w:proofErr w:type="spellEnd"/>
      <w:r w:rsidRPr="00814085">
        <w:rPr>
          <w:rFonts w:asciiTheme="minorHAnsi" w:hAnsiTheme="minorHAnsi"/>
          <w:sz w:val="20"/>
          <w:szCs w:val="20"/>
        </w:rPr>
        <w:t>)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lastRenderedPageBreak/>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w:t>
      </w:r>
      <w:proofErr w:type="spellStart"/>
      <w:r w:rsidRPr="00814085">
        <w:rPr>
          <w:rFonts w:asciiTheme="minorHAnsi" w:hAnsiTheme="minorHAnsi"/>
          <w:sz w:val="20"/>
          <w:szCs w:val="20"/>
        </w:rPr>
        <w:t>community</w:t>
      </w:r>
      <w:proofErr w:type="spellEnd"/>
      <w:r w:rsidRPr="00814085">
        <w:rPr>
          <w:rFonts w:asciiTheme="minorHAnsi" w:hAnsiTheme="minorHAnsi"/>
          <w:sz w:val="20"/>
          <w:szCs w:val="20"/>
        </w:rPr>
        <w:t xml:space="preserve"> - </w:t>
      </w:r>
      <w:proofErr w:type="spellStart"/>
      <w:r w:rsidRPr="00814085">
        <w:rPr>
          <w:rFonts w:asciiTheme="minorHAnsi" w:hAnsiTheme="minorHAnsi"/>
          <w:sz w:val="20"/>
          <w:szCs w:val="20"/>
        </w:rPr>
        <w:t>led</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local</w:t>
      </w:r>
      <w:proofErr w:type="spellEnd"/>
      <w:r w:rsidRPr="00814085">
        <w:rPr>
          <w:rFonts w:asciiTheme="minorHAnsi" w:hAnsiTheme="minorHAnsi"/>
          <w:sz w:val="20"/>
          <w:szCs w:val="20"/>
        </w:rPr>
        <w:t xml:space="preserve">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 xml:space="preserve">RUR – rejestr </w:t>
      </w:r>
      <w:proofErr w:type="spellStart"/>
      <w:r>
        <w:rPr>
          <w:rFonts w:asciiTheme="minorHAnsi" w:hAnsiTheme="minorHAnsi"/>
          <w:sz w:val="20"/>
          <w:szCs w:val="20"/>
        </w:rPr>
        <w:t>usłu</w:t>
      </w:r>
      <w:proofErr w:type="spellEnd"/>
      <w:r>
        <w:rPr>
          <w:rFonts w:asciiTheme="minorHAnsi" w:hAnsiTheme="minorHAnsi"/>
          <w:sz w:val="20"/>
          <w:szCs w:val="20"/>
        </w:rPr>
        <w:t xml:space="preserve">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w:t>
      </w:r>
      <w:proofErr w:type="spellStart"/>
      <w:r w:rsidRPr="00814085">
        <w:rPr>
          <w:rFonts w:asciiTheme="minorHAnsi" w:hAnsiTheme="minorHAnsi"/>
          <w:sz w:val="20"/>
          <w:szCs w:val="20"/>
        </w:rPr>
        <w:t>European</w:t>
      </w:r>
      <w:proofErr w:type="spellEnd"/>
      <w:r w:rsidRPr="00814085">
        <w:rPr>
          <w:rFonts w:asciiTheme="minorHAnsi" w:hAnsiTheme="minorHAnsi"/>
          <w:sz w:val="20"/>
          <w:szCs w:val="20"/>
        </w:rPr>
        <w:t xml:space="preserve"> Transport Networks)</w:t>
      </w:r>
    </w:p>
    <w:p w:rsidR="00BF7F14" w:rsidRPr="00814085" w:rsidRDefault="00BF7F14" w:rsidP="00814085">
      <w:pPr>
        <w:spacing w:after="0"/>
        <w:jc w:val="both"/>
        <w:rPr>
          <w:rFonts w:asciiTheme="minorHAnsi" w:hAnsiTheme="minorHAnsi"/>
          <w:sz w:val="20"/>
          <w:szCs w:val="20"/>
        </w:rPr>
      </w:pPr>
      <w:proofErr w:type="spellStart"/>
      <w:r w:rsidRPr="00814085">
        <w:rPr>
          <w:rFonts w:asciiTheme="minorHAnsi" w:hAnsiTheme="minorHAnsi"/>
          <w:sz w:val="20"/>
          <w:szCs w:val="20"/>
        </w:rPr>
        <w:t>TWh</w:t>
      </w:r>
      <w:proofErr w:type="spellEnd"/>
      <w:r w:rsidRPr="00814085">
        <w:rPr>
          <w:rFonts w:asciiTheme="minorHAnsi" w:hAnsiTheme="minorHAnsi"/>
          <w:sz w:val="20"/>
          <w:szCs w:val="20"/>
        </w:rPr>
        <w:t xml:space="preserve">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w:t>
      </w:r>
      <w:proofErr w:type="spellStart"/>
      <w:r w:rsidRPr="00814085">
        <w:rPr>
          <w:rFonts w:asciiTheme="minorHAnsi" w:hAnsiTheme="minorHAnsi"/>
          <w:sz w:val="20"/>
          <w:szCs w:val="20"/>
        </w:rPr>
        <w:t>Youth</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Employment</w:t>
      </w:r>
      <w:proofErr w:type="spellEnd"/>
      <w:r w:rsidRPr="00814085">
        <w:rPr>
          <w:rFonts w:asciiTheme="minorHAnsi" w:hAnsiTheme="minorHAnsi"/>
          <w:sz w:val="20"/>
          <w:szCs w:val="20"/>
        </w:rPr>
        <w:t xml:space="preserve"> </w:t>
      </w:r>
      <w:proofErr w:type="spellStart"/>
      <w:r w:rsidRPr="00814085">
        <w:rPr>
          <w:rFonts w:asciiTheme="minorHAnsi" w:hAnsiTheme="minorHAnsi"/>
          <w:sz w:val="20"/>
          <w:szCs w:val="20"/>
        </w:rPr>
        <w:t>Initiative</w:t>
      </w:r>
      <w:proofErr w:type="spellEnd"/>
      <w:r w:rsidRPr="00814085">
        <w:rPr>
          <w:rFonts w:asciiTheme="minorHAnsi" w:hAnsiTheme="minorHAnsi"/>
          <w:sz w:val="20"/>
          <w:szCs w:val="20"/>
        </w:rPr>
        <w:t>)</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2"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2"/>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43" w:rsidRDefault="00F92343" w:rsidP="00B30519">
      <w:pPr>
        <w:spacing w:after="0"/>
      </w:pPr>
      <w:r>
        <w:separator/>
      </w:r>
    </w:p>
  </w:endnote>
  <w:endnote w:type="continuationSeparator" w:id="0">
    <w:p w:rsidR="00F92343" w:rsidRDefault="00F92343" w:rsidP="00B30519">
      <w:pPr>
        <w:spacing w:after="0"/>
      </w:pPr>
      <w:r>
        <w:continuationSeparator/>
      </w:r>
    </w:p>
  </w:endnote>
  <w:endnote w:type="continuationNotice" w:id="1">
    <w:p w:rsidR="00F92343" w:rsidRDefault="00F923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 w:name="MS Sans Serif">
    <w:panose1 w:val="00000000000000000000"/>
    <w:charset w:val="EE"/>
    <w:family w:val="auto"/>
    <w:notTrueType/>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399504"/>
      <w:docPartObj>
        <w:docPartGallery w:val="Page Numbers (Bottom of Page)"/>
        <w:docPartUnique/>
      </w:docPartObj>
    </w:sdtPr>
    <w:sdtEndPr>
      <w:rPr>
        <w:rFonts w:ascii="Calibri" w:hAnsi="Calibri"/>
        <w:sz w:val="22"/>
      </w:rPr>
    </w:sdtEndPr>
    <w:sdtContent>
      <w:p w:rsidR="00F92343" w:rsidRPr="00C14177" w:rsidRDefault="00553C9B">
        <w:pPr>
          <w:pStyle w:val="Stopka"/>
          <w:jc w:val="center"/>
          <w:rPr>
            <w:rFonts w:ascii="Calibri" w:hAnsi="Calibri"/>
            <w:sz w:val="22"/>
          </w:rPr>
        </w:pPr>
        <w:r w:rsidRPr="00C14177">
          <w:rPr>
            <w:rFonts w:ascii="Calibri" w:hAnsi="Calibri"/>
            <w:sz w:val="22"/>
          </w:rPr>
          <w:fldChar w:fldCharType="begin"/>
        </w:r>
        <w:r w:rsidR="00F92343" w:rsidRPr="00C14177">
          <w:rPr>
            <w:rFonts w:ascii="Calibri" w:hAnsi="Calibri"/>
            <w:sz w:val="22"/>
          </w:rPr>
          <w:instrText>PAGE   \* MERGEFORMAT</w:instrText>
        </w:r>
        <w:r w:rsidRPr="00C14177">
          <w:rPr>
            <w:rFonts w:ascii="Calibri" w:hAnsi="Calibri"/>
            <w:sz w:val="22"/>
          </w:rPr>
          <w:fldChar w:fldCharType="separate"/>
        </w:r>
        <w:r w:rsidR="00285CDE">
          <w:rPr>
            <w:rFonts w:ascii="Calibri" w:hAnsi="Calibri"/>
            <w:noProof/>
            <w:sz w:val="22"/>
          </w:rPr>
          <w:t>455</w:t>
        </w:r>
        <w:r w:rsidRPr="00C14177">
          <w:rPr>
            <w:rFonts w:ascii="Calibri" w:hAnsi="Calibri"/>
            <w:sz w:val="22"/>
          </w:rPr>
          <w:fldChar w:fldCharType="end"/>
        </w:r>
      </w:p>
    </w:sdtContent>
  </w:sdt>
  <w:p w:rsidR="00F92343" w:rsidRPr="00C14177" w:rsidRDefault="00F92343">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43" w:rsidRDefault="00F92343" w:rsidP="00B30519">
      <w:pPr>
        <w:spacing w:after="0"/>
      </w:pPr>
      <w:r>
        <w:separator/>
      </w:r>
    </w:p>
  </w:footnote>
  <w:footnote w:type="continuationSeparator" w:id="0">
    <w:p w:rsidR="00F92343" w:rsidRDefault="00F92343" w:rsidP="00B30519">
      <w:pPr>
        <w:spacing w:after="0"/>
      </w:pPr>
      <w:r>
        <w:continuationSeparator/>
      </w:r>
    </w:p>
  </w:footnote>
  <w:footnote w:type="continuationNotice" w:id="1">
    <w:p w:rsidR="00F92343" w:rsidRDefault="00F92343">
      <w:pPr>
        <w:spacing w:after="0"/>
      </w:pPr>
    </w:p>
  </w:footnote>
  <w:footnote w:id="2">
    <w:p w:rsidR="00F92343" w:rsidRPr="001C194A" w:rsidRDefault="00F92343"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F92343" w:rsidRDefault="00F92343" w:rsidP="00B05934">
      <w:pPr>
        <w:pStyle w:val="Tekstprzypisudolnego"/>
      </w:pPr>
    </w:p>
  </w:footnote>
  <w:footnote w:id="3">
    <w:p w:rsidR="00F92343" w:rsidRDefault="00F92343"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4">
    <w:p w:rsidR="00F92343" w:rsidRDefault="00F92343"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5">
    <w:p w:rsidR="00F92343" w:rsidRDefault="00F92343"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6">
    <w:p w:rsidR="00F92343" w:rsidRDefault="00F92343"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7">
    <w:p w:rsidR="00F92343" w:rsidRDefault="00F92343"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8">
    <w:p w:rsidR="00F92343" w:rsidRDefault="00F92343"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9">
    <w:p w:rsidR="00F92343" w:rsidRDefault="00F92343"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F92343" w:rsidRPr="00104E2E" w:rsidRDefault="00F92343"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F92343" w:rsidRPr="003C58BD" w:rsidRDefault="00F92343"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F92343" w:rsidRDefault="00F92343"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3">
    <w:p w:rsidR="00F92343" w:rsidRDefault="00F92343"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4">
    <w:p w:rsidR="00F92343" w:rsidRDefault="00F92343"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5">
    <w:p w:rsidR="00F92343" w:rsidRDefault="00F92343"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6">
    <w:p w:rsidR="00F92343" w:rsidRDefault="00F92343">
      <w:pPr>
        <w:pStyle w:val="Tekstprzypisudolnego"/>
      </w:pPr>
      <w:r>
        <w:rPr>
          <w:rStyle w:val="Odwoanieprzypisudolnego"/>
        </w:rPr>
        <w:footnoteRef/>
      </w:r>
      <w:r>
        <w:t xml:space="preserve"> Za nieużytek uznaje się obszar zaklasyfikowany do takiej kategorii w ewidencji gruntów i budynków.</w:t>
      </w:r>
    </w:p>
  </w:footnote>
  <w:footnote w:id="17">
    <w:p w:rsidR="00F92343" w:rsidRDefault="00F92343"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w:t>
      </w:r>
      <w:proofErr w:type="spellStart"/>
      <w:r w:rsidRPr="00EA0FEF">
        <w:t>pokolejowe</w:t>
      </w:r>
      <w:proofErr w:type="spellEnd"/>
      <w:r w:rsidRPr="00EA0FEF">
        <w:t xml:space="preserve"> i popegeerowskie.. </w:t>
      </w:r>
    </w:p>
  </w:footnote>
  <w:footnote w:id="18">
    <w:p w:rsidR="00F92343" w:rsidRDefault="00F92343"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9">
    <w:p w:rsidR="00F92343" w:rsidRDefault="00F92343" w:rsidP="007B299D">
      <w:pPr>
        <w:pStyle w:val="Tekstprzypisudolnego"/>
        <w:jc w:val="both"/>
      </w:pPr>
      <w:r>
        <w:rPr>
          <w:rStyle w:val="Odwoanieprzypisudolnego"/>
        </w:rPr>
        <w:footnoteRef/>
      </w:r>
      <w:r>
        <w:t xml:space="preserve"> Definicja MŚP – jak w działaniu 1.2 (przypis nr 8).</w:t>
      </w:r>
    </w:p>
  </w:footnote>
  <w:footnote w:id="20">
    <w:p w:rsidR="00F92343" w:rsidRDefault="00F92343" w:rsidP="004946B9">
      <w:pPr>
        <w:pStyle w:val="Tekstprzypisudolnego"/>
        <w:jc w:val="both"/>
      </w:pPr>
      <w:r>
        <w:rPr>
          <w:rStyle w:val="Odwoanieprzypisudolnego"/>
        </w:rPr>
        <w:footnoteRef/>
      </w:r>
      <w:r>
        <w:t xml:space="preserve"> Definicja MŚP – jak w działaniu 1.2 (przypis nr 8).</w:t>
      </w:r>
    </w:p>
  </w:footnote>
  <w:footnote w:id="21">
    <w:p w:rsidR="00F92343" w:rsidRDefault="00F92343">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F92343" w:rsidRPr="008D31FD" w:rsidRDefault="00F92343" w:rsidP="00B7576B">
      <w:pPr>
        <w:autoSpaceDE w:val="0"/>
        <w:autoSpaceDN w:val="0"/>
        <w:adjustRightInd w:val="0"/>
        <w:spacing w:after="0"/>
        <w:jc w:val="both"/>
        <w:rPr>
          <w:rFonts w:asciiTheme="minorHAnsi" w:hAnsiTheme="minorHAnsi"/>
          <w:sz w:val="18"/>
          <w:szCs w:val="18"/>
        </w:rPr>
      </w:pPr>
    </w:p>
  </w:footnote>
  <w:footnote w:id="23">
    <w:p w:rsidR="00F92343" w:rsidRPr="008B538D" w:rsidRDefault="00F92343" w:rsidP="008B538D">
      <w:pPr>
        <w:autoSpaceDE w:val="0"/>
        <w:autoSpaceDN w:val="0"/>
        <w:adjustRightInd w:val="0"/>
        <w:spacing w:after="0"/>
        <w:jc w:val="both"/>
        <w:rPr>
          <w:rFonts w:asciiTheme="minorHAnsi" w:hAnsiTheme="minorHAnsi"/>
          <w:sz w:val="18"/>
          <w:szCs w:val="18"/>
        </w:rPr>
      </w:pPr>
      <w:r w:rsidRPr="008B538D">
        <w:rPr>
          <w:rFonts w:asciiTheme="minorHAnsi" w:hAnsiTheme="minorHAnsi"/>
          <w:sz w:val="18"/>
          <w:szCs w:val="18"/>
        </w:rPr>
        <w:footnoteRef/>
      </w:r>
      <w:r w:rsidRPr="008B538D">
        <w:rPr>
          <w:rFonts w:asciiTheme="minorHAnsi" w:hAnsiTheme="minorHAnsi"/>
          <w:sz w:val="18"/>
          <w:szCs w:val="18"/>
        </w:rPr>
        <w:t xml:space="preserve"> instalację odnawialnego źródła energii o łącznej mocy zainstalowanej elektrycznej nie większej niż 40 kW, przyłączoną do sieci elektroenergetycznej o napięciu znamionowym niższym niż 110 </w:t>
      </w:r>
      <w:proofErr w:type="spellStart"/>
      <w:r w:rsidRPr="008B538D">
        <w:rPr>
          <w:rFonts w:asciiTheme="minorHAnsi" w:hAnsiTheme="minorHAnsi"/>
          <w:sz w:val="18"/>
          <w:szCs w:val="18"/>
        </w:rPr>
        <w:t>kV</w:t>
      </w:r>
      <w:proofErr w:type="spellEnd"/>
      <w:r w:rsidRPr="008B538D">
        <w:rPr>
          <w:rFonts w:asciiTheme="minorHAnsi" w:hAnsiTheme="minorHAnsi"/>
          <w:sz w:val="18"/>
          <w:szCs w:val="18"/>
        </w:rPr>
        <w:t xml:space="preserve"> lub o mocy osiągalnej cieplnej w skojarzeniu nie większej niż 120 kW</w:t>
      </w:r>
    </w:p>
  </w:footnote>
  <w:footnote w:id="24">
    <w:p w:rsidR="00F92343" w:rsidRPr="001D54A1" w:rsidRDefault="00F92343"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5">
    <w:p w:rsidR="00F92343" w:rsidRPr="001D54A1" w:rsidRDefault="00F92343"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 xml:space="preserve">z dnia 23 kwietnia 2009 </w:t>
      </w:r>
      <w:proofErr w:type="spellStart"/>
      <w:r w:rsidRPr="001D54A1">
        <w:rPr>
          <w:rFonts w:asciiTheme="minorHAnsi" w:hAnsiTheme="minorHAnsi"/>
          <w:sz w:val="18"/>
          <w:szCs w:val="18"/>
        </w:rPr>
        <w:t>r.</w:t>
      </w:r>
      <w:r w:rsidRPr="001D54A1">
        <w:rPr>
          <w:rFonts w:asciiTheme="minorHAnsi" w:hAnsiTheme="minorHAnsi"/>
          <w:bCs/>
          <w:sz w:val="18"/>
          <w:szCs w:val="18"/>
        </w:rPr>
        <w:t>w</w:t>
      </w:r>
      <w:proofErr w:type="spellEnd"/>
      <w:r w:rsidRPr="001D54A1">
        <w:rPr>
          <w:rFonts w:asciiTheme="minorHAnsi" w:hAnsiTheme="minorHAnsi"/>
          <w:bCs/>
          <w:sz w:val="18"/>
          <w:szCs w:val="18"/>
        </w:rPr>
        <w:t xml:space="preserve"> sprawie promowania stosowania energii ze źródeł odnawialnych zmieniająca i w następstwie uchylająca dyrektywy 2001/77/WE oraz 2003/30/WE (Dz.U.UE.L.2009.140.16)</w:t>
      </w:r>
    </w:p>
  </w:footnote>
  <w:footnote w:id="26">
    <w:p w:rsidR="00F92343" w:rsidRPr="00BD310F" w:rsidRDefault="00F92343"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7">
    <w:p w:rsidR="00F92343" w:rsidRPr="00697F07" w:rsidRDefault="00F92343"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rsidR="00F92343" w:rsidRDefault="00F92343"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rsidR="00F92343" w:rsidRDefault="00F92343"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(Dz. U. z dnia 15 czerwca 2002 </w:t>
      </w:r>
      <w:r w:rsidRPr="00DB6595">
        <w:t xml:space="preserve">r. z </w:t>
      </w:r>
      <w:proofErr w:type="spellStart"/>
      <w:r w:rsidRPr="00DB6595">
        <w:t>poźn</w:t>
      </w:r>
      <w:proofErr w:type="spellEnd"/>
      <w:r w:rsidRPr="00DB6595">
        <w:t>. zm.</w:t>
      </w:r>
      <w:r>
        <w:t xml:space="preserve"> Jeśli budynek zamieszkania zbiorowego spełnia jednocześnie definicję budynku użyteczności publicznej, również może być przedmiotem projektu.</w:t>
      </w:r>
    </w:p>
  </w:footnote>
  <w:footnote w:id="30">
    <w:p w:rsidR="00F92343" w:rsidRDefault="00F92343"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1">
    <w:p w:rsidR="00F92343" w:rsidRDefault="00F92343"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2">
    <w:p w:rsidR="00F92343" w:rsidRDefault="00F92343"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(Dz. U. z dnia 15 czerwca 2002 r. z </w:t>
      </w:r>
      <w:proofErr w:type="spellStart"/>
      <w:r w:rsidRPr="00B10719">
        <w:t>poźn</w:t>
      </w:r>
      <w:proofErr w:type="spellEnd"/>
      <w:r w:rsidRPr="00B10719">
        <w:t>. zm.</w:t>
      </w:r>
      <w:r>
        <w:t>).</w:t>
      </w:r>
    </w:p>
  </w:footnote>
  <w:footnote w:id="33">
    <w:p w:rsidR="00F92343" w:rsidRDefault="00F92343"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t>przedsiębiorst</w:t>
      </w:r>
      <w:proofErr w:type="spellEnd"/>
      <w:r>
        <w:t xml:space="preserve"> usług energetycznych to partnerstwo publiczno – prywatne.</w:t>
      </w:r>
    </w:p>
  </w:footnote>
  <w:footnote w:id="34">
    <w:p w:rsidR="00F92343" w:rsidRPr="00CB42DF" w:rsidRDefault="00F92343"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5">
    <w:p w:rsidR="00F92343" w:rsidRPr="002A40E6" w:rsidRDefault="00F92343"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6">
    <w:p w:rsidR="00F92343" w:rsidRPr="007F753D" w:rsidRDefault="00F92343"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7">
    <w:p w:rsidR="00F92343" w:rsidRPr="00872EFC" w:rsidRDefault="00F92343"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F92343" w:rsidRDefault="00F92343" w:rsidP="001F3790">
      <w:pPr>
        <w:pStyle w:val="Tekstprzypisudolnego"/>
      </w:pPr>
    </w:p>
  </w:footnote>
  <w:footnote w:id="38">
    <w:p w:rsidR="00F92343" w:rsidRDefault="00F92343"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9">
    <w:p w:rsidR="00F92343" w:rsidRDefault="00F92343"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0">
    <w:p w:rsidR="00F92343" w:rsidRDefault="00F92343"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1">
    <w:p w:rsidR="00F92343" w:rsidRDefault="00F9234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F92343" w:rsidRDefault="00F9234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3">
    <w:p w:rsidR="00F92343" w:rsidRDefault="00F9234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4">
    <w:p w:rsidR="00F92343" w:rsidRDefault="00F92343">
      <w:pPr>
        <w:pStyle w:val="Tekstprzypisudolnego"/>
      </w:pPr>
      <w:r>
        <w:rPr>
          <w:rStyle w:val="Odwoanieprzypisudolnego"/>
        </w:rPr>
        <w:footnoteRef/>
      </w:r>
      <w:r>
        <w:t xml:space="preserve"> Pod pojęciem jednostek mieszkalnych należy rozumieć mieszkania</w:t>
      </w:r>
    </w:p>
  </w:footnote>
  <w:footnote w:id="45">
    <w:p w:rsidR="00F92343" w:rsidRDefault="00F92343">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6">
    <w:p w:rsidR="00F92343" w:rsidRDefault="00F92343"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7">
    <w:p w:rsidR="00F92343" w:rsidRDefault="00F92343"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8">
    <w:p w:rsidR="00F92343" w:rsidRDefault="00F92343"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9">
    <w:p w:rsidR="00F92343" w:rsidRDefault="00F92343">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0">
    <w:p w:rsidR="00F92343" w:rsidRDefault="00F92343">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1">
    <w:p w:rsidR="00F92343" w:rsidRPr="00670B71" w:rsidRDefault="00F92343"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2">
    <w:p w:rsidR="00F92343" w:rsidRDefault="00F92343">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3">
    <w:p w:rsidR="00F92343" w:rsidRDefault="00F92343"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 xml:space="preserve">Oslo Manual: </w:t>
      </w:r>
      <w:proofErr w:type="spellStart"/>
      <w:r>
        <w:rPr>
          <w:color w:val="000000"/>
        </w:rPr>
        <w:t>Guidelines</w:t>
      </w:r>
      <w:proofErr w:type="spellEnd"/>
      <w:r>
        <w:rPr>
          <w:color w:val="000000"/>
        </w:rPr>
        <w:t xml:space="preserve"> for </w:t>
      </w:r>
      <w:proofErr w:type="spellStart"/>
      <w:r>
        <w:rPr>
          <w:color w:val="000000"/>
        </w:rPr>
        <w:t>Collecting</w:t>
      </w:r>
      <w:proofErr w:type="spellEnd"/>
      <w:r>
        <w:rPr>
          <w:color w:val="000000"/>
        </w:rPr>
        <w:t xml:space="preserve"> and </w:t>
      </w:r>
      <w:proofErr w:type="spellStart"/>
      <w:r>
        <w:rPr>
          <w:color w:val="000000"/>
        </w:rPr>
        <w:t>Interpreting</w:t>
      </w:r>
      <w:proofErr w:type="spellEnd"/>
      <w:r>
        <w:rPr>
          <w:color w:val="000000"/>
        </w:rPr>
        <w:t xml:space="preserve"> </w:t>
      </w:r>
      <w:proofErr w:type="spellStart"/>
      <w:r>
        <w:rPr>
          <w:color w:val="000000"/>
        </w:rPr>
        <w:t>Innovation</w:t>
      </w:r>
      <w:proofErr w:type="spellEnd"/>
      <w:r>
        <w:rPr>
          <w:color w:val="000000"/>
        </w:rPr>
        <w:t xml:space="preserve"> Data</w:t>
      </w:r>
      <w:r>
        <w:t>”, wydanie trzecie z 2005 roku, wspólna publikacja OECD (Organizacji Współpracy Gospodarczej i Rozwoju) oraz Eurostatu.</w:t>
      </w:r>
    </w:p>
  </w:footnote>
  <w:footnote w:id="54">
    <w:p w:rsidR="00F92343" w:rsidRDefault="00F92343"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F92343" w:rsidRPr="00583A0D" w:rsidRDefault="00F92343">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F92343" w:rsidRPr="00583A0D" w:rsidRDefault="00F92343"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F92343" w:rsidRDefault="00F923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1BA7D45"/>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3">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4">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5">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3">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4">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57">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3">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78">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4">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5">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1">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7">
    <w:nsid w:val="28323366"/>
    <w:multiLevelType w:val="hybridMultilevel"/>
    <w:tmpl w:val="D9F40188"/>
    <w:lvl w:ilvl="0" w:tplc="F9CA6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9">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03">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2">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6">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18">
    <w:nsid w:val="32DD7419"/>
    <w:multiLevelType w:val="hybridMultilevel"/>
    <w:tmpl w:val="6F743058"/>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33505221"/>
    <w:multiLevelType w:val="hybridMultilevel"/>
    <w:tmpl w:val="B4EEA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33E63713"/>
    <w:multiLevelType w:val="hybridMultilevel"/>
    <w:tmpl w:val="3C3C4AC2"/>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23">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26">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1">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36">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38">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3">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45">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6">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7">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1">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54">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55">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9">
    <w:nsid w:val="47055BF5"/>
    <w:multiLevelType w:val="hybridMultilevel"/>
    <w:tmpl w:val="FC8C2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2">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6">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7">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74">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75">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7">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81">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86">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9">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9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2">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4">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195">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99">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2">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3">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0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05">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7">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8">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4">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E633F4D"/>
    <w:multiLevelType w:val="hybridMultilevel"/>
    <w:tmpl w:val="361C5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7">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nsid w:val="5F830197"/>
    <w:multiLevelType w:val="multilevel"/>
    <w:tmpl w:val="85C45562"/>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24">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nsid w:val="62AA6477"/>
    <w:multiLevelType w:val="hybridMultilevel"/>
    <w:tmpl w:val="5686E4F6"/>
    <w:lvl w:ilvl="0" w:tplc="6A325C24">
      <w:start w:val="1"/>
      <w:numFmt w:val="decimal"/>
      <w:lvlText w:val="%1."/>
      <w:lvlJc w:val="left"/>
      <w:pPr>
        <w:ind w:left="360" w:hanging="360"/>
      </w:pPr>
      <w:rPr>
        <w:rFonts w:asciiTheme="minorHAnsi" w:hAnsiTheme="minorHAnsi" w:hint="default"/>
        <w:sz w:val="24"/>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27">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34">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nsid w:val="6579222C"/>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36">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1">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9">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1">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2">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4">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5">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8">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5">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8">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4">
    <w:nsid w:val="75B61ACD"/>
    <w:multiLevelType w:val="hybridMultilevel"/>
    <w:tmpl w:val="9E3836FE"/>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5">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78">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8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6">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5">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49"/>
  </w:num>
  <w:num w:numId="2">
    <w:abstractNumId w:val="70"/>
  </w:num>
  <w:num w:numId="3">
    <w:abstractNumId w:val="272"/>
  </w:num>
  <w:num w:numId="4">
    <w:abstractNumId w:val="26"/>
  </w:num>
  <w:num w:numId="5">
    <w:abstractNumId w:val="95"/>
  </w:num>
  <w:num w:numId="6">
    <w:abstractNumId w:val="72"/>
  </w:num>
  <w:num w:numId="7">
    <w:abstractNumId w:val="82"/>
  </w:num>
  <w:num w:numId="8">
    <w:abstractNumId w:val="184"/>
  </w:num>
  <w:num w:numId="9">
    <w:abstractNumId w:val="131"/>
  </w:num>
  <w:num w:numId="10">
    <w:abstractNumId w:val="76"/>
  </w:num>
  <w:num w:numId="11">
    <w:abstractNumId w:val="86"/>
  </w:num>
  <w:num w:numId="12">
    <w:abstractNumId w:val="216"/>
  </w:num>
  <w:num w:numId="13">
    <w:abstractNumId w:val="247"/>
  </w:num>
  <w:num w:numId="14">
    <w:abstractNumId w:val="64"/>
  </w:num>
  <w:num w:numId="15">
    <w:abstractNumId w:val="297"/>
  </w:num>
  <w:num w:numId="16">
    <w:abstractNumId w:val="85"/>
  </w:num>
  <w:num w:numId="17">
    <w:abstractNumId w:val="30"/>
  </w:num>
  <w:num w:numId="18">
    <w:abstractNumId w:val="252"/>
  </w:num>
  <w:num w:numId="19">
    <w:abstractNumId w:val="152"/>
  </w:num>
  <w:num w:numId="20">
    <w:abstractNumId w:val="187"/>
  </w:num>
  <w:num w:numId="21">
    <w:abstractNumId w:val="136"/>
  </w:num>
  <w:num w:numId="22">
    <w:abstractNumId w:val="280"/>
  </w:num>
  <w:num w:numId="23">
    <w:abstractNumId w:val="174"/>
  </w:num>
  <w:num w:numId="24">
    <w:abstractNumId w:val="268"/>
  </w:num>
  <w:num w:numId="25">
    <w:abstractNumId w:val="227"/>
  </w:num>
  <w:num w:numId="26">
    <w:abstractNumId w:val="150"/>
  </w:num>
  <w:num w:numId="27">
    <w:abstractNumId w:val="156"/>
  </w:num>
  <w:num w:numId="28">
    <w:abstractNumId w:val="141"/>
  </w:num>
  <w:num w:numId="29">
    <w:abstractNumId w:val="80"/>
  </w:num>
  <w:num w:numId="30">
    <w:abstractNumId w:val="218"/>
  </w:num>
  <w:num w:numId="31">
    <w:abstractNumId w:val="207"/>
  </w:num>
  <w:num w:numId="32">
    <w:abstractNumId w:val="173"/>
  </w:num>
  <w:num w:numId="33">
    <w:abstractNumId w:val="16"/>
  </w:num>
  <w:num w:numId="34">
    <w:abstractNumId w:val="237"/>
  </w:num>
  <w:num w:numId="35">
    <w:abstractNumId w:val="36"/>
  </w:num>
  <w:num w:numId="36">
    <w:abstractNumId w:val="17"/>
  </w:num>
  <w:num w:numId="37">
    <w:abstractNumId w:val="52"/>
  </w:num>
  <w:num w:numId="38">
    <w:abstractNumId w:val="127"/>
  </w:num>
  <w:num w:numId="39">
    <w:abstractNumId w:val="264"/>
  </w:num>
  <w:num w:numId="40">
    <w:abstractNumId w:val="258"/>
  </w:num>
  <w:num w:numId="41">
    <w:abstractNumId w:val="186"/>
  </w:num>
  <w:num w:numId="42">
    <w:abstractNumId w:val="77"/>
  </w:num>
  <w:num w:numId="43">
    <w:abstractNumId w:val="84"/>
  </w:num>
  <w:num w:numId="44">
    <w:abstractNumId w:val="115"/>
  </w:num>
  <w:num w:numId="45">
    <w:abstractNumId w:val="12"/>
  </w:num>
  <w:num w:numId="46">
    <w:abstractNumId w:val="260"/>
  </w:num>
  <w:num w:numId="47">
    <w:abstractNumId w:val="83"/>
  </w:num>
  <w:num w:numId="48">
    <w:abstractNumId w:val="205"/>
  </w:num>
  <w:num w:numId="49">
    <w:abstractNumId w:val="54"/>
  </w:num>
  <w:num w:numId="50">
    <w:abstractNumId w:val="228"/>
  </w:num>
  <w:num w:numId="51">
    <w:abstractNumId w:val="217"/>
  </w:num>
  <w:num w:numId="52">
    <w:abstractNumId w:val="257"/>
  </w:num>
  <w:num w:numId="53">
    <w:abstractNumId w:val="274"/>
  </w:num>
  <w:num w:numId="54">
    <w:abstractNumId w:val="153"/>
  </w:num>
  <w:num w:numId="55">
    <w:abstractNumId w:val="254"/>
  </w:num>
  <w:num w:numId="56">
    <w:abstractNumId w:val="291"/>
  </w:num>
  <w:num w:numId="57">
    <w:abstractNumId w:val="155"/>
  </w:num>
  <w:num w:numId="58">
    <w:abstractNumId w:val="75"/>
  </w:num>
  <w:num w:numId="59">
    <w:abstractNumId w:val="204"/>
  </w:num>
  <w:num w:numId="60">
    <w:abstractNumId w:val="240"/>
  </w:num>
  <w:num w:numId="61">
    <w:abstractNumId w:val="223"/>
  </w:num>
  <w:num w:numId="62">
    <w:abstractNumId w:val="55"/>
  </w:num>
  <w:num w:numId="63">
    <w:abstractNumId w:val="21"/>
  </w:num>
  <w:num w:numId="64">
    <w:abstractNumId w:val="287"/>
  </w:num>
  <w:num w:numId="65">
    <w:abstractNumId w:val="87"/>
  </w:num>
  <w:num w:numId="66">
    <w:abstractNumId w:val="165"/>
  </w:num>
  <w:num w:numId="67">
    <w:abstractNumId w:val="34"/>
  </w:num>
  <w:num w:numId="68">
    <w:abstractNumId w:val="61"/>
  </w:num>
  <w:num w:numId="69">
    <w:abstractNumId w:val="114"/>
  </w:num>
  <w:num w:numId="70">
    <w:abstractNumId w:val="168"/>
  </w:num>
  <w:num w:numId="71">
    <w:abstractNumId w:val="14"/>
  </w:num>
  <w:num w:numId="72">
    <w:abstractNumId w:val="43"/>
  </w:num>
  <w:num w:numId="73">
    <w:abstractNumId w:val="58"/>
  </w:num>
  <w:num w:numId="74">
    <w:abstractNumId w:val="288"/>
  </w:num>
  <w:num w:numId="75">
    <w:abstractNumId w:val="35"/>
  </w:num>
  <w:num w:numId="76">
    <w:abstractNumId w:val="90"/>
  </w:num>
  <w:num w:numId="77">
    <w:abstractNumId w:val="59"/>
  </w:num>
  <w:num w:numId="78">
    <w:abstractNumId w:val="2"/>
  </w:num>
  <w:num w:numId="79">
    <w:abstractNumId w:val="0"/>
  </w:num>
  <w:num w:numId="80">
    <w:abstractNumId w:val="119"/>
  </w:num>
  <w:num w:numId="81">
    <w:abstractNumId w:val="146"/>
  </w:num>
  <w:num w:numId="82">
    <w:abstractNumId w:val="250"/>
  </w:num>
  <w:num w:numId="83">
    <w:abstractNumId w:val="269"/>
  </w:num>
  <w:num w:numId="84">
    <w:abstractNumId w:val="67"/>
  </w:num>
  <w:num w:numId="85">
    <w:abstractNumId w:val="134"/>
  </w:num>
  <w:num w:numId="86">
    <w:abstractNumId w:val="63"/>
  </w:num>
  <w:num w:numId="87">
    <w:abstractNumId w:val="81"/>
  </w:num>
  <w:num w:numId="88">
    <w:abstractNumId w:val="185"/>
  </w:num>
  <w:num w:numId="89">
    <w:abstractNumId w:val="138"/>
  </w:num>
  <w:num w:numId="90">
    <w:abstractNumId w:val="24"/>
  </w:num>
  <w:num w:numId="91">
    <w:abstractNumId w:val="295"/>
  </w:num>
  <w:num w:numId="92">
    <w:abstractNumId w:val="245"/>
  </w:num>
  <w:num w:numId="93">
    <w:abstractNumId w:val="301"/>
  </w:num>
  <w:num w:numId="94">
    <w:abstractNumId w:val="233"/>
  </w:num>
  <w:num w:numId="95">
    <w:abstractNumId w:val="41"/>
  </w:num>
  <w:num w:numId="96">
    <w:abstractNumId w:val="249"/>
  </w:num>
  <w:num w:numId="97">
    <w:abstractNumId w:val="158"/>
  </w:num>
  <w:num w:numId="98">
    <w:abstractNumId w:val="238"/>
  </w:num>
  <w:num w:numId="99">
    <w:abstractNumId w:val="172"/>
  </w:num>
  <w:num w:numId="100">
    <w:abstractNumId w:val="199"/>
  </w:num>
  <w:num w:numId="101">
    <w:abstractNumId w:val="105"/>
  </w:num>
  <w:num w:numId="102">
    <w:abstractNumId w:val="112"/>
  </w:num>
  <w:num w:numId="103">
    <w:abstractNumId w:val="139"/>
  </w:num>
  <w:num w:numId="104">
    <w:abstractNumId w:val="92"/>
  </w:num>
  <w:num w:numId="105">
    <w:abstractNumId w:val="99"/>
  </w:num>
  <w:num w:numId="106">
    <w:abstractNumId w:val="193"/>
  </w:num>
  <w:num w:numId="107">
    <w:abstractNumId w:val="271"/>
  </w:num>
  <w:num w:numId="108">
    <w:abstractNumId w:val="293"/>
  </w:num>
  <w:num w:numId="109">
    <w:abstractNumId w:val="149"/>
  </w:num>
  <w:num w:numId="110">
    <w:abstractNumId w:val="91"/>
  </w:num>
  <w:num w:numId="111">
    <w:abstractNumId w:val="178"/>
  </w:num>
  <w:num w:numId="112">
    <w:abstractNumId w:val="192"/>
  </w:num>
  <w:num w:numId="113">
    <w:abstractNumId w:val="123"/>
  </w:num>
  <w:num w:numId="114">
    <w:abstractNumId w:val="116"/>
  </w:num>
  <w:num w:numId="115">
    <w:abstractNumId w:val="180"/>
  </w:num>
  <w:num w:numId="116">
    <w:abstractNumId w:val="246"/>
  </w:num>
  <w:num w:numId="117">
    <w:abstractNumId w:val="104"/>
  </w:num>
  <w:num w:numId="118">
    <w:abstractNumId w:val="132"/>
  </w:num>
  <w:num w:numId="119">
    <w:abstractNumId w:val="133"/>
  </w:num>
  <w:num w:numId="120">
    <w:abstractNumId w:val="117"/>
  </w:num>
  <w:num w:numId="121">
    <w:abstractNumId w:val="140"/>
  </w:num>
  <w:num w:numId="122">
    <w:abstractNumId w:val="137"/>
  </w:num>
  <w:num w:numId="123">
    <w:abstractNumId w:val="124"/>
  </w:num>
  <w:num w:numId="124">
    <w:abstractNumId w:val="262"/>
  </w:num>
  <w:num w:numId="125">
    <w:abstractNumId w:val="170"/>
  </w:num>
  <w:num w:numId="126">
    <w:abstractNumId w:val="51"/>
  </w:num>
  <w:num w:numId="127">
    <w:abstractNumId w:val="22"/>
  </w:num>
  <w:num w:numId="128">
    <w:abstractNumId w:val="201"/>
  </w:num>
  <w:num w:numId="129">
    <w:abstractNumId w:val="276"/>
  </w:num>
  <w:num w:numId="130">
    <w:abstractNumId w:val="283"/>
  </w:num>
  <w:num w:numId="131">
    <w:abstractNumId w:val="161"/>
  </w:num>
  <w:num w:numId="132">
    <w:abstractNumId w:val="96"/>
  </w:num>
  <w:num w:numId="133">
    <w:abstractNumId w:val="261"/>
  </w:num>
  <w:num w:numId="134">
    <w:abstractNumId w:val="111"/>
  </w:num>
  <w:num w:numId="135">
    <w:abstractNumId w:val="113"/>
  </w:num>
  <w:num w:numId="136">
    <w:abstractNumId w:val="300"/>
  </w:num>
  <w:num w:numId="137">
    <w:abstractNumId w:val="94"/>
  </w:num>
  <w:num w:numId="138">
    <w:abstractNumId w:val="244"/>
  </w:num>
  <w:num w:numId="139">
    <w:abstractNumId w:val="103"/>
  </w:num>
  <w:num w:numId="140">
    <w:abstractNumId w:val="241"/>
  </w:num>
  <w:num w:numId="141">
    <w:abstractNumId w:val="8"/>
  </w:num>
  <w:num w:numId="142">
    <w:abstractNumId w:val="121"/>
  </w:num>
  <w:num w:numId="143">
    <w:abstractNumId w:val="214"/>
  </w:num>
  <w:num w:numId="144">
    <w:abstractNumId w:val="298"/>
  </w:num>
  <w:num w:numId="145">
    <w:abstractNumId w:val="13"/>
  </w:num>
  <w:num w:numId="146">
    <w:abstractNumId w:val="128"/>
  </w:num>
  <w:num w:numId="147">
    <w:abstractNumId w:val="243"/>
  </w:num>
  <w:num w:numId="148">
    <w:abstractNumId w:val="209"/>
  </w:num>
  <w:num w:numId="149">
    <w:abstractNumId w:val="25"/>
  </w:num>
  <w:num w:numId="150">
    <w:abstractNumId w:val="251"/>
  </w:num>
  <w:num w:numId="151">
    <w:abstractNumId w:val="220"/>
  </w:num>
  <w:num w:numId="152">
    <w:abstractNumId w:val="190"/>
  </w:num>
  <w:num w:numId="153">
    <w:abstractNumId w:val="78"/>
  </w:num>
  <w:num w:numId="154">
    <w:abstractNumId w:val="197"/>
  </w:num>
  <w:num w:numId="155">
    <w:abstractNumId w:val="167"/>
  </w:num>
  <w:num w:numId="156">
    <w:abstractNumId w:val="290"/>
  </w:num>
  <w:num w:numId="157">
    <w:abstractNumId w:val="231"/>
  </w:num>
  <w:num w:numId="158">
    <w:abstractNumId w:val="39"/>
  </w:num>
  <w:num w:numId="159">
    <w:abstractNumId w:val="195"/>
  </w:num>
  <w:num w:numId="160">
    <w:abstractNumId w:val="18"/>
  </w:num>
  <w:num w:numId="161">
    <w:abstractNumId w:val="213"/>
  </w:num>
  <w:num w:numId="162">
    <w:abstractNumId w:val="110"/>
  </w:num>
  <w:num w:numId="163">
    <w:abstractNumId w:val="4"/>
  </w:num>
  <w:num w:numId="164">
    <w:abstractNumId w:val="206"/>
  </w:num>
  <w:num w:numId="165">
    <w:abstractNumId w:val="253"/>
  </w:num>
  <w:num w:numId="166">
    <w:abstractNumId w:val="239"/>
  </w:num>
  <w:num w:numId="167">
    <w:abstractNumId w:val="62"/>
  </w:num>
  <w:num w:numId="168">
    <w:abstractNumId w:val="275"/>
  </w:num>
  <w:num w:numId="169">
    <w:abstractNumId w:val="33"/>
  </w:num>
  <w:num w:numId="170">
    <w:abstractNumId w:val="183"/>
  </w:num>
  <w:num w:numId="171">
    <w:abstractNumId w:val="40"/>
  </w:num>
  <w:num w:numId="172">
    <w:abstractNumId w:val="46"/>
  </w:num>
  <w:num w:numId="173">
    <w:abstractNumId w:val="130"/>
  </w:num>
  <w:num w:numId="174">
    <w:abstractNumId w:val="101"/>
  </w:num>
  <w:num w:numId="175">
    <w:abstractNumId w:val="248"/>
  </w:num>
  <w:num w:numId="176">
    <w:abstractNumId w:val="6"/>
  </w:num>
  <w:num w:numId="177">
    <w:abstractNumId w:val="42"/>
  </w:num>
  <w:num w:numId="178">
    <w:abstractNumId w:val="196"/>
  </w:num>
  <w:num w:numId="179">
    <w:abstractNumId w:val="9"/>
  </w:num>
  <w:num w:numId="180">
    <w:abstractNumId w:val="210"/>
  </w:num>
  <w:num w:numId="181">
    <w:abstractNumId w:val="142"/>
  </w:num>
  <w:num w:numId="182">
    <w:abstractNumId w:val="65"/>
  </w:num>
  <w:num w:numId="183">
    <w:abstractNumId w:val="66"/>
  </w:num>
  <w:num w:numId="184">
    <w:abstractNumId w:val="157"/>
  </w:num>
  <w:num w:numId="185">
    <w:abstractNumId w:val="229"/>
  </w:num>
  <w:num w:numId="186">
    <w:abstractNumId w:val="37"/>
  </w:num>
  <w:num w:numId="187">
    <w:abstractNumId w:val="3"/>
  </w:num>
  <w:num w:numId="188">
    <w:abstractNumId w:val="15"/>
  </w:num>
  <w:num w:numId="189">
    <w:abstractNumId w:val="171"/>
  </w:num>
  <w:num w:numId="190">
    <w:abstractNumId w:val="236"/>
  </w:num>
  <w:num w:numId="191">
    <w:abstractNumId w:val="296"/>
  </w:num>
  <w:num w:numId="192">
    <w:abstractNumId w:val="285"/>
  </w:num>
  <w:num w:numId="193">
    <w:abstractNumId w:val="221"/>
  </w:num>
  <w:num w:numId="194">
    <w:abstractNumId w:val="212"/>
  </w:num>
  <w:num w:numId="195">
    <w:abstractNumId w:val="69"/>
  </w:num>
  <w:num w:numId="196">
    <w:abstractNumId w:val="202"/>
  </w:num>
  <w:num w:numId="197">
    <w:abstractNumId w:val="225"/>
  </w:num>
  <w:num w:numId="198">
    <w:abstractNumId w:val="208"/>
  </w:num>
  <w:num w:numId="199">
    <w:abstractNumId w:val="242"/>
  </w:num>
  <w:num w:numId="200">
    <w:abstractNumId w:val="267"/>
  </w:num>
  <w:num w:numId="201">
    <w:abstractNumId w:val="1"/>
  </w:num>
  <w:num w:numId="202">
    <w:abstractNumId w:val="286"/>
  </w:num>
  <w:num w:numId="203">
    <w:abstractNumId w:val="226"/>
  </w:num>
  <w:num w:numId="204">
    <w:abstractNumId w:val="224"/>
  </w:num>
  <w:num w:numId="205">
    <w:abstractNumId w:val="265"/>
  </w:num>
  <w:num w:numId="206">
    <w:abstractNumId w:val="289"/>
  </w:num>
  <w:num w:numId="207">
    <w:abstractNumId w:val="71"/>
  </w:num>
  <w:num w:numId="208">
    <w:abstractNumId w:val="148"/>
  </w:num>
  <w:num w:numId="209">
    <w:abstractNumId w:val="129"/>
  </w:num>
  <w:num w:numId="210">
    <w:abstractNumId w:val="89"/>
  </w:num>
  <w:num w:numId="211">
    <w:abstractNumId w:val="118"/>
  </w:num>
  <w:num w:numId="212">
    <w:abstractNumId w:val="182"/>
  </w:num>
  <w:num w:numId="213">
    <w:abstractNumId w:val="50"/>
  </w:num>
  <w:num w:numId="214">
    <w:abstractNumId w:val="56"/>
  </w:num>
  <w:num w:numId="215">
    <w:abstractNumId w:val="32"/>
  </w:num>
  <w:num w:numId="216">
    <w:abstractNumId w:val="175"/>
  </w:num>
  <w:num w:numId="217">
    <w:abstractNumId w:val="292"/>
  </w:num>
  <w:num w:numId="218">
    <w:abstractNumId w:val="203"/>
  </w:num>
  <w:num w:numId="219">
    <w:abstractNumId w:val="47"/>
  </w:num>
  <w:num w:numId="220">
    <w:abstractNumId w:val="10"/>
  </w:num>
  <w:num w:numId="221">
    <w:abstractNumId w:val="266"/>
  </w:num>
  <w:num w:numId="222">
    <w:abstractNumId w:val="188"/>
  </w:num>
  <w:num w:numId="223">
    <w:abstractNumId w:val="284"/>
  </w:num>
  <w:num w:numId="224">
    <w:abstractNumId w:val="53"/>
  </w:num>
  <w:num w:numId="225">
    <w:abstractNumId w:val="102"/>
  </w:num>
  <w:num w:numId="226">
    <w:abstractNumId w:val="125"/>
  </w:num>
  <w:num w:numId="227">
    <w:abstractNumId w:val="232"/>
  </w:num>
  <w:num w:numId="228">
    <w:abstractNumId w:val="31"/>
  </w:num>
  <w:num w:numId="229">
    <w:abstractNumId w:val="11"/>
  </w:num>
  <w:num w:numId="230">
    <w:abstractNumId w:val="151"/>
  </w:num>
  <w:num w:numId="231">
    <w:abstractNumId w:val="256"/>
  </w:num>
  <w:num w:numId="232">
    <w:abstractNumId w:val="219"/>
  </w:num>
  <w:num w:numId="233">
    <w:abstractNumId w:val="255"/>
  </w:num>
  <w:num w:numId="234">
    <w:abstractNumId w:val="154"/>
  </w:num>
  <w:num w:numId="235">
    <w:abstractNumId w:val="107"/>
  </w:num>
  <w:num w:numId="236">
    <w:abstractNumId w:val="189"/>
  </w:num>
  <w:num w:numId="237">
    <w:abstractNumId w:val="163"/>
  </w:num>
  <w:num w:numId="238">
    <w:abstractNumId w:val="294"/>
    <w:lvlOverride w:ilvl="0">
      <w:startOverride w:val="1"/>
    </w:lvlOverride>
    <w:lvlOverride w:ilvl="1"/>
    <w:lvlOverride w:ilvl="2"/>
    <w:lvlOverride w:ilvl="3"/>
    <w:lvlOverride w:ilvl="4"/>
    <w:lvlOverride w:ilvl="5"/>
    <w:lvlOverride w:ilvl="6"/>
    <w:lvlOverride w:ilvl="7"/>
    <w:lvlOverride w:ilvl="8"/>
  </w:num>
  <w:num w:numId="239">
    <w:abstractNumId w:val="44"/>
  </w:num>
  <w:num w:numId="240">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3"/>
  </w:num>
  <w:num w:numId="246">
    <w:abstractNumId w:val="38"/>
  </w:num>
  <w:num w:numId="247">
    <w:abstractNumId w:val="88"/>
  </w:num>
  <w:num w:numId="248">
    <w:abstractNumId w:val="98"/>
  </w:num>
  <w:num w:numId="249">
    <w:abstractNumId w:val="27"/>
  </w:num>
  <w:num w:numId="250">
    <w:abstractNumId w:val="29"/>
  </w:num>
  <w:num w:numId="251">
    <w:abstractNumId w:val="57"/>
  </w:num>
  <w:num w:numId="252">
    <w:abstractNumId w:val="68"/>
  </w:num>
  <w:num w:numId="253">
    <w:abstractNumId w:val="181"/>
  </w:num>
  <w:num w:numId="254">
    <w:abstractNumId w:val="235"/>
  </w:num>
  <w:num w:numId="255">
    <w:abstractNumId w:val="28"/>
  </w:num>
  <w:num w:numId="256">
    <w:abstractNumId w:val="282"/>
  </w:num>
  <w:num w:numId="257">
    <w:abstractNumId w:val="109"/>
  </w:num>
  <w:num w:numId="258">
    <w:abstractNumId w:val="177"/>
  </w:num>
  <w:num w:numId="259">
    <w:abstractNumId w:val="273"/>
  </w:num>
  <w:num w:numId="260">
    <w:abstractNumId w:val="7"/>
  </w:num>
  <w:num w:numId="261">
    <w:abstractNumId w:val="5"/>
  </w:num>
  <w:num w:numId="262">
    <w:abstractNumId w:val="230"/>
  </w:num>
  <w:num w:numId="263">
    <w:abstractNumId w:val="145"/>
  </w:num>
  <w:num w:numId="264">
    <w:abstractNumId w:val="74"/>
  </w:num>
  <w:num w:numId="265">
    <w:abstractNumId w:val="79"/>
  </w:num>
  <w:num w:numId="266">
    <w:abstractNumId w:val="277"/>
  </w:num>
  <w:num w:numId="267">
    <w:abstractNumId w:val="45"/>
  </w:num>
  <w:num w:numId="268">
    <w:abstractNumId w:val="164"/>
  </w:num>
  <w:num w:numId="269">
    <w:abstractNumId w:val="108"/>
  </w:num>
  <w:num w:numId="270">
    <w:abstractNumId w:val="263"/>
  </w:num>
  <w:num w:numId="271">
    <w:abstractNumId w:val="106"/>
  </w:num>
  <w:num w:numId="272">
    <w:abstractNumId w:val="48"/>
  </w:num>
  <w:num w:numId="273">
    <w:abstractNumId w:val="23"/>
  </w:num>
  <w:num w:numId="274">
    <w:abstractNumId w:val="222"/>
  </w:num>
  <w:num w:numId="275">
    <w:abstractNumId w:val="20"/>
  </w:num>
  <w:num w:numId="276">
    <w:abstractNumId w:val="93"/>
  </w:num>
  <w:num w:numId="277">
    <w:abstractNumId w:val="135"/>
  </w:num>
  <w:num w:numId="278">
    <w:abstractNumId w:val="122"/>
  </w:num>
  <w:num w:numId="279">
    <w:abstractNumId w:val="176"/>
  </w:num>
  <w:num w:numId="280">
    <w:abstractNumId w:val="278"/>
  </w:num>
  <w:num w:numId="281">
    <w:abstractNumId w:val="281"/>
  </w:num>
  <w:num w:numId="282">
    <w:abstractNumId w:val="191"/>
  </w:num>
  <w:num w:numId="283">
    <w:abstractNumId w:val="126"/>
  </w:num>
  <w:num w:numId="284">
    <w:abstractNumId w:val="166"/>
  </w:num>
  <w:num w:numId="285">
    <w:abstractNumId w:val="200"/>
  </w:num>
  <w:num w:numId="286">
    <w:abstractNumId w:val="179"/>
  </w:num>
  <w:num w:numId="287">
    <w:abstractNumId w:val="100"/>
  </w:num>
  <w:num w:numId="288">
    <w:abstractNumId w:val="279"/>
  </w:num>
  <w:num w:numId="289">
    <w:abstractNumId w:val="234"/>
  </w:num>
  <w:num w:numId="290">
    <w:abstractNumId w:val="162"/>
  </w:num>
  <w:num w:numId="291">
    <w:abstractNumId w:val="259"/>
  </w:num>
  <w:num w:numId="292">
    <w:abstractNumId w:val="144"/>
  </w:num>
  <w:num w:numId="293">
    <w:abstractNumId w:val="198"/>
  </w:num>
  <w:num w:numId="294">
    <w:abstractNumId w:val="299"/>
  </w:num>
  <w:num w:numId="295">
    <w:abstractNumId w:val="194"/>
  </w:num>
  <w:num w:numId="296">
    <w:abstractNumId w:val="169"/>
  </w:num>
  <w:num w:numId="297">
    <w:abstractNumId w:val="215"/>
  </w:num>
  <w:num w:numId="298">
    <w:abstractNumId w:val="159"/>
  </w:num>
  <w:num w:numId="299">
    <w:abstractNumId w:val="147"/>
  </w:num>
  <w:num w:numId="300">
    <w:abstractNumId w:val="120"/>
  </w:num>
  <w:num w:numId="301">
    <w:abstractNumId w:val="97"/>
  </w:num>
  <w:num w:numId="302">
    <w:abstractNumId w:val="160"/>
  </w:num>
  <w:numIdMacAtCleanup w:val="2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6865EA"/>
    <w:rsid w:val="000000A0"/>
    <w:rsid w:val="000005E9"/>
    <w:rsid w:val="00000862"/>
    <w:rsid w:val="00000CAC"/>
    <w:rsid w:val="00001AC0"/>
    <w:rsid w:val="00001C4D"/>
    <w:rsid w:val="00002B9A"/>
    <w:rsid w:val="000031F8"/>
    <w:rsid w:val="00003A3D"/>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EA0"/>
    <w:rsid w:val="0002097F"/>
    <w:rsid w:val="00021AD8"/>
    <w:rsid w:val="00021E20"/>
    <w:rsid w:val="00023C7A"/>
    <w:rsid w:val="00023D31"/>
    <w:rsid w:val="00025A14"/>
    <w:rsid w:val="00025EC5"/>
    <w:rsid w:val="000260ED"/>
    <w:rsid w:val="00027028"/>
    <w:rsid w:val="00027DCD"/>
    <w:rsid w:val="0003042B"/>
    <w:rsid w:val="0003077D"/>
    <w:rsid w:val="00031307"/>
    <w:rsid w:val="000315E7"/>
    <w:rsid w:val="000317DA"/>
    <w:rsid w:val="000318EF"/>
    <w:rsid w:val="0003337E"/>
    <w:rsid w:val="00033EC0"/>
    <w:rsid w:val="000341CB"/>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7259"/>
    <w:rsid w:val="00067424"/>
    <w:rsid w:val="00067A65"/>
    <w:rsid w:val="00067C80"/>
    <w:rsid w:val="00067D92"/>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34F"/>
    <w:rsid w:val="000B15E7"/>
    <w:rsid w:val="000B196C"/>
    <w:rsid w:val="000B235F"/>
    <w:rsid w:val="000B2796"/>
    <w:rsid w:val="000B287A"/>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76DA"/>
    <w:rsid w:val="000F096A"/>
    <w:rsid w:val="000F0E83"/>
    <w:rsid w:val="000F1A4B"/>
    <w:rsid w:val="000F1B96"/>
    <w:rsid w:val="000F1C8B"/>
    <w:rsid w:val="000F1E63"/>
    <w:rsid w:val="000F20F6"/>
    <w:rsid w:val="000F2125"/>
    <w:rsid w:val="000F2DD3"/>
    <w:rsid w:val="000F2FF3"/>
    <w:rsid w:val="000F41CB"/>
    <w:rsid w:val="000F463F"/>
    <w:rsid w:val="000F6023"/>
    <w:rsid w:val="000F6436"/>
    <w:rsid w:val="000F6DE7"/>
    <w:rsid w:val="000F76C7"/>
    <w:rsid w:val="000F79BA"/>
    <w:rsid w:val="00101C40"/>
    <w:rsid w:val="00102018"/>
    <w:rsid w:val="00102357"/>
    <w:rsid w:val="00102687"/>
    <w:rsid w:val="00102ABB"/>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4289"/>
    <w:rsid w:val="00114AD9"/>
    <w:rsid w:val="001162A9"/>
    <w:rsid w:val="00117195"/>
    <w:rsid w:val="001204BC"/>
    <w:rsid w:val="00120789"/>
    <w:rsid w:val="0012087C"/>
    <w:rsid w:val="00120C64"/>
    <w:rsid w:val="00121003"/>
    <w:rsid w:val="001213E5"/>
    <w:rsid w:val="001217E9"/>
    <w:rsid w:val="00122D1F"/>
    <w:rsid w:val="00122E69"/>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4567"/>
    <w:rsid w:val="001447D9"/>
    <w:rsid w:val="00144838"/>
    <w:rsid w:val="00145C18"/>
    <w:rsid w:val="00146054"/>
    <w:rsid w:val="001470E5"/>
    <w:rsid w:val="00147AF7"/>
    <w:rsid w:val="00151184"/>
    <w:rsid w:val="00151D4A"/>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1BDD"/>
    <w:rsid w:val="00182342"/>
    <w:rsid w:val="00182744"/>
    <w:rsid w:val="001847F4"/>
    <w:rsid w:val="00185A36"/>
    <w:rsid w:val="0018609D"/>
    <w:rsid w:val="00186B3F"/>
    <w:rsid w:val="00186F9D"/>
    <w:rsid w:val="0018750D"/>
    <w:rsid w:val="00190BD9"/>
    <w:rsid w:val="0019114D"/>
    <w:rsid w:val="001911EA"/>
    <w:rsid w:val="00191B69"/>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8F9"/>
    <w:rsid w:val="001A5BA0"/>
    <w:rsid w:val="001A61FD"/>
    <w:rsid w:val="001A63A2"/>
    <w:rsid w:val="001A6580"/>
    <w:rsid w:val="001A677C"/>
    <w:rsid w:val="001A69C5"/>
    <w:rsid w:val="001A6EC3"/>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BD6"/>
    <w:rsid w:val="001C4E5F"/>
    <w:rsid w:val="001C5126"/>
    <w:rsid w:val="001C5FDB"/>
    <w:rsid w:val="001C6009"/>
    <w:rsid w:val="001C6059"/>
    <w:rsid w:val="001C66BD"/>
    <w:rsid w:val="001C6C1F"/>
    <w:rsid w:val="001C6DA7"/>
    <w:rsid w:val="001C7C96"/>
    <w:rsid w:val="001D2135"/>
    <w:rsid w:val="001D311F"/>
    <w:rsid w:val="001D3B31"/>
    <w:rsid w:val="001D4CE0"/>
    <w:rsid w:val="001D54A1"/>
    <w:rsid w:val="001D5BDF"/>
    <w:rsid w:val="001D639B"/>
    <w:rsid w:val="001E11D1"/>
    <w:rsid w:val="001E16EF"/>
    <w:rsid w:val="001E386E"/>
    <w:rsid w:val="001E3BFC"/>
    <w:rsid w:val="001E7877"/>
    <w:rsid w:val="001F0674"/>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F7E"/>
    <w:rsid w:val="002416EF"/>
    <w:rsid w:val="002419DC"/>
    <w:rsid w:val="002435FF"/>
    <w:rsid w:val="00245BB9"/>
    <w:rsid w:val="00246D15"/>
    <w:rsid w:val="00247071"/>
    <w:rsid w:val="002476AB"/>
    <w:rsid w:val="00250A9A"/>
    <w:rsid w:val="00250EC0"/>
    <w:rsid w:val="002510B8"/>
    <w:rsid w:val="00252649"/>
    <w:rsid w:val="00253511"/>
    <w:rsid w:val="00253C55"/>
    <w:rsid w:val="00254C02"/>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30C5"/>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57F0"/>
    <w:rsid w:val="00285CDE"/>
    <w:rsid w:val="00286C0A"/>
    <w:rsid w:val="002872EC"/>
    <w:rsid w:val="00287645"/>
    <w:rsid w:val="0029075B"/>
    <w:rsid w:val="00291061"/>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3789"/>
    <w:rsid w:val="002B3CAD"/>
    <w:rsid w:val="002B42E9"/>
    <w:rsid w:val="002B43FD"/>
    <w:rsid w:val="002B4C7A"/>
    <w:rsid w:val="002B6160"/>
    <w:rsid w:val="002B7FFE"/>
    <w:rsid w:val="002C090B"/>
    <w:rsid w:val="002C1B72"/>
    <w:rsid w:val="002C28C2"/>
    <w:rsid w:val="002C348B"/>
    <w:rsid w:val="002C3E62"/>
    <w:rsid w:val="002C46AC"/>
    <w:rsid w:val="002C4785"/>
    <w:rsid w:val="002C57D4"/>
    <w:rsid w:val="002C73A9"/>
    <w:rsid w:val="002C7B1E"/>
    <w:rsid w:val="002C7CD3"/>
    <w:rsid w:val="002C7E79"/>
    <w:rsid w:val="002D05C4"/>
    <w:rsid w:val="002D0CDB"/>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25A2"/>
    <w:rsid w:val="003227ED"/>
    <w:rsid w:val="00322EBF"/>
    <w:rsid w:val="00322F73"/>
    <w:rsid w:val="00323D4C"/>
    <w:rsid w:val="003241BB"/>
    <w:rsid w:val="00324901"/>
    <w:rsid w:val="00325ED9"/>
    <w:rsid w:val="003265B8"/>
    <w:rsid w:val="00326BFD"/>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893"/>
    <w:rsid w:val="003570B2"/>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516"/>
    <w:rsid w:val="00383580"/>
    <w:rsid w:val="003842DC"/>
    <w:rsid w:val="00386012"/>
    <w:rsid w:val="0038712E"/>
    <w:rsid w:val="00390285"/>
    <w:rsid w:val="0039236B"/>
    <w:rsid w:val="0039391C"/>
    <w:rsid w:val="00396656"/>
    <w:rsid w:val="00397011"/>
    <w:rsid w:val="003971D3"/>
    <w:rsid w:val="003A1093"/>
    <w:rsid w:val="003A10D2"/>
    <w:rsid w:val="003A1329"/>
    <w:rsid w:val="003A2070"/>
    <w:rsid w:val="003A26EF"/>
    <w:rsid w:val="003A2F69"/>
    <w:rsid w:val="003A4B6B"/>
    <w:rsid w:val="003A5950"/>
    <w:rsid w:val="003A7115"/>
    <w:rsid w:val="003A7D52"/>
    <w:rsid w:val="003A7F78"/>
    <w:rsid w:val="003B37D4"/>
    <w:rsid w:val="003B399A"/>
    <w:rsid w:val="003B39A9"/>
    <w:rsid w:val="003B481C"/>
    <w:rsid w:val="003B4845"/>
    <w:rsid w:val="003B55F3"/>
    <w:rsid w:val="003C025F"/>
    <w:rsid w:val="003C0F09"/>
    <w:rsid w:val="003C1672"/>
    <w:rsid w:val="003C1DA4"/>
    <w:rsid w:val="003C2337"/>
    <w:rsid w:val="003C2859"/>
    <w:rsid w:val="003C3ADA"/>
    <w:rsid w:val="003C4448"/>
    <w:rsid w:val="003C44A7"/>
    <w:rsid w:val="003C4DDF"/>
    <w:rsid w:val="003C58BD"/>
    <w:rsid w:val="003C5AD7"/>
    <w:rsid w:val="003C6679"/>
    <w:rsid w:val="003C6897"/>
    <w:rsid w:val="003C6D33"/>
    <w:rsid w:val="003D051D"/>
    <w:rsid w:val="003D1157"/>
    <w:rsid w:val="003D22B1"/>
    <w:rsid w:val="003D2D62"/>
    <w:rsid w:val="003D3CD3"/>
    <w:rsid w:val="003D4589"/>
    <w:rsid w:val="003D5417"/>
    <w:rsid w:val="003D5955"/>
    <w:rsid w:val="003D5F15"/>
    <w:rsid w:val="003D63DD"/>
    <w:rsid w:val="003E0C31"/>
    <w:rsid w:val="003E167D"/>
    <w:rsid w:val="003E2B73"/>
    <w:rsid w:val="003E316A"/>
    <w:rsid w:val="003E5B32"/>
    <w:rsid w:val="003E5E29"/>
    <w:rsid w:val="003E7EA5"/>
    <w:rsid w:val="003F1F87"/>
    <w:rsid w:val="003F20D2"/>
    <w:rsid w:val="003F781C"/>
    <w:rsid w:val="004006AF"/>
    <w:rsid w:val="004016FB"/>
    <w:rsid w:val="00403176"/>
    <w:rsid w:val="00403781"/>
    <w:rsid w:val="004055D7"/>
    <w:rsid w:val="00406861"/>
    <w:rsid w:val="004105D2"/>
    <w:rsid w:val="00410C68"/>
    <w:rsid w:val="004121B8"/>
    <w:rsid w:val="00412801"/>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8FE"/>
    <w:rsid w:val="00444C3C"/>
    <w:rsid w:val="004452D9"/>
    <w:rsid w:val="00445393"/>
    <w:rsid w:val="004453DD"/>
    <w:rsid w:val="00445B19"/>
    <w:rsid w:val="004464A8"/>
    <w:rsid w:val="00447149"/>
    <w:rsid w:val="004478B0"/>
    <w:rsid w:val="00447F47"/>
    <w:rsid w:val="00450134"/>
    <w:rsid w:val="0045101A"/>
    <w:rsid w:val="00451793"/>
    <w:rsid w:val="00451B94"/>
    <w:rsid w:val="00451D89"/>
    <w:rsid w:val="004526D5"/>
    <w:rsid w:val="00453504"/>
    <w:rsid w:val="0045400E"/>
    <w:rsid w:val="00454E2E"/>
    <w:rsid w:val="00456404"/>
    <w:rsid w:val="004568A8"/>
    <w:rsid w:val="00460B07"/>
    <w:rsid w:val="00460C74"/>
    <w:rsid w:val="004619D2"/>
    <w:rsid w:val="00463032"/>
    <w:rsid w:val="004644EE"/>
    <w:rsid w:val="00464EE2"/>
    <w:rsid w:val="004651BE"/>
    <w:rsid w:val="00465F2D"/>
    <w:rsid w:val="00466857"/>
    <w:rsid w:val="00466AAA"/>
    <w:rsid w:val="004679EC"/>
    <w:rsid w:val="00467BD0"/>
    <w:rsid w:val="0047006A"/>
    <w:rsid w:val="004705BF"/>
    <w:rsid w:val="00470657"/>
    <w:rsid w:val="00471521"/>
    <w:rsid w:val="00471919"/>
    <w:rsid w:val="0047253A"/>
    <w:rsid w:val="00473378"/>
    <w:rsid w:val="00473B54"/>
    <w:rsid w:val="00473FAE"/>
    <w:rsid w:val="00473FB5"/>
    <w:rsid w:val="00474200"/>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434A"/>
    <w:rsid w:val="004845A5"/>
    <w:rsid w:val="004849D0"/>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5211"/>
    <w:rsid w:val="004956A7"/>
    <w:rsid w:val="00495B71"/>
    <w:rsid w:val="004962F8"/>
    <w:rsid w:val="004965A4"/>
    <w:rsid w:val="004966BD"/>
    <w:rsid w:val="00496A61"/>
    <w:rsid w:val="00496C6A"/>
    <w:rsid w:val="0049703B"/>
    <w:rsid w:val="0049756D"/>
    <w:rsid w:val="004A1534"/>
    <w:rsid w:val="004A1D6A"/>
    <w:rsid w:val="004A27F8"/>
    <w:rsid w:val="004A2E8F"/>
    <w:rsid w:val="004A324E"/>
    <w:rsid w:val="004A333A"/>
    <w:rsid w:val="004A3624"/>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F03"/>
    <w:rsid w:val="004E0ADE"/>
    <w:rsid w:val="004E3560"/>
    <w:rsid w:val="004E3B01"/>
    <w:rsid w:val="004E3B75"/>
    <w:rsid w:val="004E3C8F"/>
    <w:rsid w:val="004E491B"/>
    <w:rsid w:val="004E4B00"/>
    <w:rsid w:val="004E5205"/>
    <w:rsid w:val="004F0125"/>
    <w:rsid w:val="004F098C"/>
    <w:rsid w:val="004F2FAE"/>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B45"/>
    <w:rsid w:val="00507B6B"/>
    <w:rsid w:val="0051043A"/>
    <w:rsid w:val="0051110A"/>
    <w:rsid w:val="00511128"/>
    <w:rsid w:val="005120DD"/>
    <w:rsid w:val="00513995"/>
    <w:rsid w:val="00514409"/>
    <w:rsid w:val="0051466D"/>
    <w:rsid w:val="00514D48"/>
    <w:rsid w:val="00514F3F"/>
    <w:rsid w:val="00516691"/>
    <w:rsid w:val="00516FDB"/>
    <w:rsid w:val="00517930"/>
    <w:rsid w:val="00520AC3"/>
    <w:rsid w:val="00521979"/>
    <w:rsid w:val="00521FBB"/>
    <w:rsid w:val="00522C70"/>
    <w:rsid w:val="00522E89"/>
    <w:rsid w:val="00523676"/>
    <w:rsid w:val="00523871"/>
    <w:rsid w:val="005248A0"/>
    <w:rsid w:val="00524B99"/>
    <w:rsid w:val="0052508C"/>
    <w:rsid w:val="0052570D"/>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3071"/>
    <w:rsid w:val="005731A5"/>
    <w:rsid w:val="00573BE5"/>
    <w:rsid w:val="005747E3"/>
    <w:rsid w:val="00574892"/>
    <w:rsid w:val="00575A3F"/>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22FB"/>
    <w:rsid w:val="00592316"/>
    <w:rsid w:val="00592704"/>
    <w:rsid w:val="00593D4F"/>
    <w:rsid w:val="00595511"/>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5FA"/>
    <w:rsid w:val="005E0629"/>
    <w:rsid w:val="005E1219"/>
    <w:rsid w:val="005E23A2"/>
    <w:rsid w:val="005E278F"/>
    <w:rsid w:val="005E4089"/>
    <w:rsid w:val="005E4A52"/>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7C79"/>
    <w:rsid w:val="0062022C"/>
    <w:rsid w:val="00620507"/>
    <w:rsid w:val="0062126E"/>
    <w:rsid w:val="00621A24"/>
    <w:rsid w:val="00622104"/>
    <w:rsid w:val="0062235C"/>
    <w:rsid w:val="00622531"/>
    <w:rsid w:val="00623271"/>
    <w:rsid w:val="00623467"/>
    <w:rsid w:val="00624BFB"/>
    <w:rsid w:val="00625FA0"/>
    <w:rsid w:val="00627D20"/>
    <w:rsid w:val="00627FB6"/>
    <w:rsid w:val="006301A2"/>
    <w:rsid w:val="006301DA"/>
    <w:rsid w:val="006302A0"/>
    <w:rsid w:val="0063107C"/>
    <w:rsid w:val="00632687"/>
    <w:rsid w:val="0063289F"/>
    <w:rsid w:val="00632A52"/>
    <w:rsid w:val="006335F5"/>
    <w:rsid w:val="00634765"/>
    <w:rsid w:val="006347EF"/>
    <w:rsid w:val="00634FEC"/>
    <w:rsid w:val="00636B6D"/>
    <w:rsid w:val="00637821"/>
    <w:rsid w:val="00637D5D"/>
    <w:rsid w:val="00640291"/>
    <w:rsid w:val="006405EF"/>
    <w:rsid w:val="00641380"/>
    <w:rsid w:val="006419FA"/>
    <w:rsid w:val="00643262"/>
    <w:rsid w:val="006435BA"/>
    <w:rsid w:val="006437CE"/>
    <w:rsid w:val="00643858"/>
    <w:rsid w:val="00646BF4"/>
    <w:rsid w:val="00646F67"/>
    <w:rsid w:val="00650F5E"/>
    <w:rsid w:val="00651057"/>
    <w:rsid w:val="00651D5F"/>
    <w:rsid w:val="00651EFD"/>
    <w:rsid w:val="00652BB4"/>
    <w:rsid w:val="006530BF"/>
    <w:rsid w:val="00653182"/>
    <w:rsid w:val="006531E2"/>
    <w:rsid w:val="006545FF"/>
    <w:rsid w:val="006554CD"/>
    <w:rsid w:val="006557B6"/>
    <w:rsid w:val="00656568"/>
    <w:rsid w:val="00657A68"/>
    <w:rsid w:val="00662A6D"/>
    <w:rsid w:val="006632E2"/>
    <w:rsid w:val="00663AA8"/>
    <w:rsid w:val="00664348"/>
    <w:rsid w:val="00664F58"/>
    <w:rsid w:val="00665F79"/>
    <w:rsid w:val="00666296"/>
    <w:rsid w:val="006663DD"/>
    <w:rsid w:val="00666A2F"/>
    <w:rsid w:val="00667EBC"/>
    <w:rsid w:val="006703C1"/>
    <w:rsid w:val="00670BFC"/>
    <w:rsid w:val="00671498"/>
    <w:rsid w:val="00674AC9"/>
    <w:rsid w:val="00675717"/>
    <w:rsid w:val="00676597"/>
    <w:rsid w:val="00676F0A"/>
    <w:rsid w:val="00677459"/>
    <w:rsid w:val="00677A9C"/>
    <w:rsid w:val="00681280"/>
    <w:rsid w:val="00682E19"/>
    <w:rsid w:val="00683183"/>
    <w:rsid w:val="006831B1"/>
    <w:rsid w:val="00683B1D"/>
    <w:rsid w:val="00683F83"/>
    <w:rsid w:val="006843F3"/>
    <w:rsid w:val="00684AB8"/>
    <w:rsid w:val="00685488"/>
    <w:rsid w:val="006859FE"/>
    <w:rsid w:val="00685FE1"/>
    <w:rsid w:val="006865EA"/>
    <w:rsid w:val="0068698C"/>
    <w:rsid w:val="00686B3D"/>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126C"/>
    <w:rsid w:val="006C2FA5"/>
    <w:rsid w:val="006C5746"/>
    <w:rsid w:val="006C5EB6"/>
    <w:rsid w:val="006C679A"/>
    <w:rsid w:val="006C6E5C"/>
    <w:rsid w:val="006C7553"/>
    <w:rsid w:val="006C7D70"/>
    <w:rsid w:val="006D03F4"/>
    <w:rsid w:val="006D2FAC"/>
    <w:rsid w:val="006D3235"/>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1CD"/>
    <w:rsid w:val="006F06A2"/>
    <w:rsid w:val="006F0923"/>
    <w:rsid w:val="006F0A23"/>
    <w:rsid w:val="006F15B5"/>
    <w:rsid w:val="006F15BD"/>
    <w:rsid w:val="006F1A4A"/>
    <w:rsid w:val="006F1A68"/>
    <w:rsid w:val="006F1BC9"/>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119B8"/>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3610"/>
    <w:rsid w:val="00763D84"/>
    <w:rsid w:val="00765097"/>
    <w:rsid w:val="00765BC3"/>
    <w:rsid w:val="00765E87"/>
    <w:rsid w:val="007679AC"/>
    <w:rsid w:val="00767F23"/>
    <w:rsid w:val="00770191"/>
    <w:rsid w:val="007714CD"/>
    <w:rsid w:val="007718C4"/>
    <w:rsid w:val="00771B41"/>
    <w:rsid w:val="00773E90"/>
    <w:rsid w:val="007746D8"/>
    <w:rsid w:val="00776DD2"/>
    <w:rsid w:val="00777145"/>
    <w:rsid w:val="0077748D"/>
    <w:rsid w:val="00777CA6"/>
    <w:rsid w:val="00777E9D"/>
    <w:rsid w:val="0078050B"/>
    <w:rsid w:val="00781041"/>
    <w:rsid w:val="007810C9"/>
    <w:rsid w:val="0078135F"/>
    <w:rsid w:val="007814EC"/>
    <w:rsid w:val="007816E7"/>
    <w:rsid w:val="00782137"/>
    <w:rsid w:val="00782203"/>
    <w:rsid w:val="00784E40"/>
    <w:rsid w:val="007854A1"/>
    <w:rsid w:val="0078603E"/>
    <w:rsid w:val="00786A57"/>
    <w:rsid w:val="007901E5"/>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2762"/>
    <w:rsid w:val="007A3437"/>
    <w:rsid w:val="007A37AF"/>
    <w:rsid w:val="007A5E69"/>
    <w:rsid w:val="007A5F0F"/>
    <w:rsid w:val="007A6F0B"/>
    <w:rsid w:val="007A78F5"/>
    <w:rsid w:val="007B0729"/>
    <w:rsid w:val="007B0F4A"/>
    <w:rsid w:val="007B1ED7"/>
    <w:rsid w:val="007B299D"/>
    <w:rsid w:val="007B2FEA"/>
    <w:rsid w:val="007B3297"/>
    <w:rsid w:val="007B4713"/>
    <w:rsid w:val="007B48D8"/>
    <w:rsid w:val="007B48D9"/>
    <w:rsid w:val="007B5174"/>
    <w:rsid w:val="007B5292"/>
    <w:rsid w:val="007B52EE"/>
    <w:rsid w:val="007C0019"/>
    <w:rsid w:val="007C05E8"/>
    <w:rsid w:val="007C136D"/>
    <w:rsid w:val="007C1FD6"/>
    <w:rsid w:val="007C2654"/>
    <w:rsid w:val="007C3647"/>
    <w:rsid w:val="007C389F"/>
    <w:rsid w:val="007C3FB9"/>
    <w:rsid w:val="007C5891"/>
    <w:rsid w:val="007C6998"/>
    <w:rsid w:val="007C722F"/>
    <w:rsid w:val="007C7A67"/>
    <w:rsid w:val="007D0CC7"/>
    <w:rsid w:val="007D1440"/>
    <w:rsid w:val="007D1CA7"/>
    <w:rsid w:val="007D1D17"/>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53EA"/>
    <w:rsid w:val="00805757"/>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D68"/>
    <w:rsid w:val="00836FCF"/>
    <w:rsid w:val="008375CD"/>
    <w:rsid w:val="00837DE3"/>
    <w:rsid w:val="0084155D"/>
    <w:rsid w:val="00841884"/>
    <w:rsid w:val="00842447"/>
    <w:rsid w:val="00842ABE"/>
    <w:rsid w:val="00843402"/>
    <w:rsid w:val="008434A3"/>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6051F"/>
    <w:rsid w:val="00861B96"/>
    <w:rsid w:val="00861CB8"/>
    <w:rsid w:val="0086245B"/>
    <w:rsid w:val="00864F1C"/>
    <w:rsid w:val="00865895"/>
    <w:rsid w:val="00865AE0"/>
    <w:rsid w:val="00865F0A"/>
    <w:rsid w:val="008660E0"/>
    <w:rsid w:val="0087065F"/>
    <w:rsid w:val="00870FEE"/>
    <w:rsid w:val="0087131C"/>
    <w:rsid w:val="008716B0"/>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427E"/>
    <w:rsid w:val="00884839"/>
    <w:rsid w:val="00884AEE"/>
    <w:rsid w:val="00884EB9"/>
    <w:rsid w:val="008874DD"/>
    <w:rsid w:val="00887714"/>
    <w:rsid w:val="008879EC"/>
    <w:rsid w:val="00887F19"/>
    <w:rsid w:val="00887FC4"/>
    <w:rsid w:val="00890757"/>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49E0"/>
    <w:rsid w:val="008A4B45"/>
    <w:rsid w:val="008A4E68"/>
    <w:rsid w:val="008A5367"/>
    <w:rsid w:val="008A5660"/>
    <w:rsid w:val="008A65D1"/>
    <w:rsid w:val="008A704B"/>
    <w:rsid w:val="008A7518"/>
    <w:rsid w:val="008A7AF8"/>
    <w:rsid w:val="008B0DC3"/>
    <w:rsid w:val="008B15BA"/>
    <w:rsid w:val="008B17FB"/>
    <w:rsid w:val="008B2689"/>
    <w:rsid w:val="008B2F45"/>
    <w:rsid w:val="008B399C"/>
    <w:rsid w:val="008B426C"/>
    <w:rsid w:val="008B538D"/>
    <w:rsid w:val="008B5617"/>
    <w:rsid w:val="008B5622"/>
    <w:rsid w:val="008B5A15"/>
    <w:rsid w:val="008B6873"/>
    <w:rsid w:val="008B7386"/>
    <w:rsid w:val="008B74D2"/>
    <w:rsid w:val="008C23E3"/>
    <w:rsid w:val="008C245E"/>
    <w:rsid w:val="008C2534"/>
    <w:rsid w:val="008C258F"/>
    <w:rsid w:val="008C3BC7"/>
    <w:rsid w:val="008C4637"/>
    <w:rsid w:val="008C4988"/>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E218D"/>
    <w:rsid w:val="008E2C96"/>
    <w:rsid w:val="008E3463"/>
    <w:rsid w:val="008E3D54"/>
    <w:rsid w:val="008E40A8"/>
    <w:rsid w:val="008E53EB"/>
    <w:rsid w:val="008E5B29"/>
    <w:rsid w:val="008E74E7"/>
    <w:rsid w:val="008E7BCA"/>
    <w:rsid w:val="008F16E7"/>
    <w:rsid w:val="008F22E3"/>
    <w:rsid w:val="008F29AE"/>
    <w:rsid w:val="008F3782"/>
    <w:rsid w:val="008F3B13"/>
    <w:rsid w:val="008F5219"/>
    <w:rsid w:val="008F56C8"/>
    <w:rsid w:val="008F5C73"/>
    <w:rsid w:val="008F6197"/>
    <w:rsid w:val="00900F0F"/>
    <w:rsid w:val="00901A82"/>
    <w:rsid w:val="00902B7C"/>
    <w:rsid w:val="009034CF"/>
    <w:rsid w:val="00904BDD"/>
    <w:rsid w:val="00904EB8"/>
    <w:rsid w:val="00906267"/>
    <w:rsid w:val="009064DC"/>
    <w:rsid w:val="00906678"/>
    <w:rsid w:val="00906DDF"/>
    <w:rsid w:val="00907A6F"/>
    <w:rsid w:val="00910A35"/>
    <w:rsid w:val="00911149"/>
    <w:rsid w:val="00911889"/>
    <w:rsid w:val="00912409"/>
    <w:rsid w:val="00912B4C"/>
    <w:rsid w:val="00913888"/>
    <w:rsid w:val="00913B75"/>
    <w:rsid w:val="00913BB5"/>
    <w:rsid w:val="00914D63"/>
    <w:rsid w:val="009167C7"/>
    <w:rsid w:val="00916971"/>
    <w:rsid w:val="00916A49"/>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3C35"/>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1902"/>
    <w:rsid w:val="00951F94"/>
    <w:rsid w:val="00954137"/>
    <w:rsid w:val="00955AE5"/>
    <w:rsid w:val="00955F73"/>
    <w:rsid w:val="00956D01"/>
    <w:rsid w:val="009578D1"/>
    <w:rsid w:val="00960C96"/>
    <w:rsid w:val="009619CE"/>
    <w:rsid w:val="0096216F"/>
    <w:rsid w:val="00962B29"/>
    <w:rsid w:val="009631E1"/>
    <w:rsid w:val="009638A4"/>
    <w:rsid w:val="009648DF"/>
    <w:rsid w:val="0096519A"/>
    <w:rsid w:val="009653CB"/>
    <w:rsid w:val="00965554"/>
    <w:rsid w:val="00965892"/>
    <w:rsid w:val="00965CEA"/>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932"/>
    <w:rsid w:val="00980AF8"/>
    <w:rsid w:val="009816CF"/>
    <w:rsid w:val="00982CA9"/>
    <w:rsid w:val="009849EA"/>
    <w:rsid w:val="00985381"/>
    <w:rsid w:val="00985402"/>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EF0"/>
    <w:rsid w:val="00A00493"/>
    <w:rsid w:val="00A012FF"/>
    <w:rsid w:val="00A01948"/>
    <w:rsid w:val="00A0217A"/>
    <w:rsid w:val="00A02B68"/>
    <w:rsid w:val="00A03158"/>
    <w:rsid w:val="00A033DB"/>
    <w:rsid w:val="00A04A93"/>
    <w:rsid w:val="00A052B0"/>
    <w:rsid w:val="00A05519"/>
    <w:rsid w:val="00A0578D"/>
    <w:rsid w:val="00A05B41"/>
    <w:rsid w:val="00A05EEB"/>
    <w:rsid w:val="00A05EFE"/>
    <w:rsid w:val="00A06C1C"/>
    <w:rsid w:val="00A074AE"/>
    <w:rsid w:val="00A1056E"/>
    <w:rsid w:val="00A108B0"/>
    <w:rsid w:val="00A10F97"/>
    <w:rsid w:val="00A10FB5"/>
    <w:rsid w:val="00A113AE"/>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5ACD"/>
    <w:rsid w:val="00A26718"/>
    <w:rsid w:val="00A27070"/>
    <w:rsid w:val="00A308F9"/>
    <w:rsid w:val="00A309B2"/>
    <w:rsid w:val="00A30F43"/>
    <w:rsid w:val="00A321ED"/>
    <w:rsid w:val="00A32611"/>
    <w:rsid w:val="00A34946"/>
    <w:rsid w:val="00A37122"/>
    <w:rsid w:val="00A37842"/>
    <w:rsid w:val="00A41646"/>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787"/>
    <w:rsid w:val="00A60A2D"/>
    <w:rsid w:val="00A60B7F"/>
    <w:rsid w:val="00A613F7"/>
    <w:rsid w:val="00A62C00"/>
    <w:rsid w:val="00A64B24"/>
    <w:rsid w:val="00A64B28"/>
    <w:rsid w:val="00A65929"/>
    <w:rsid w:val="00A67CFA"/>
    <w:rsid w:val="00A7033A"/>
    <w:rsid w:val="00A70DC2"/>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F06"/>
    <w:rsid w:val="00AC0328"/>
    <w:rsid w:val="00AC064C"/>
    <w:rsid w:val="00AC14E8"/>
    <w:rsid w:val="00AC151D"/>
    <w:rsid w:val="00AC1BD3"/>
    <w:rsid w:val="00AC2C90"/>
    <w:rsid w:val="00AC46BB"/>
    <w:rsid w:val="00AC5C92"/>
    <w:rsid w:val="00AC7A17"/>
    <w:rsid w:val="00AC7EB2"/>
    <w:rsid w:val="00AD0123"/>
    <w:rsid w:val="00AD1026"/>
    <w:rsid w:val="00AD19FB"/>
    <w:rsid w:val="00AD4E60"/>
    <w:rsid w:val="00AD4E62"/>
    <w:rsid w:val="00AD4FA8"/>
    <w:rsid w:val="00AD5155"/>
    <w:rsid w:val="00AD5D6A"/>
    <w:rsid w:val="00AD6570"/>
    <w:rsid w:val="00AD6E0B"/>
    <w:rsid w:val="00AD6E96"/>
    <w:rsid w:val="00AD779D"/>
    <w:rsid w:val="00AD7995"/>
    <w:rsid w:val="00AD7C80"/>
    <w:rsid w:val="00AE04D8"/>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16E2"/>
    <w:rsid w:val="00B0172E"/>
    <w:rsid w:val="00B03438"/>
    <w:rsid w:val="00B04040"/>
    <w:rsid w:val="00B0457A"/>
    <w:rsid w:val="00B056A2"/>
    <w:rsid w:val="00B05934"/>
    <w:rsid w:val="00B066E8"/>
    <w:rsid w:val="00B07070"/>
    <w:rsid w:val="00B071D4"/>
    <w:rsid w:val="00B0730A"/>
    <w:rsid w:val="00B07521"/>
    <w:rsid w:val="00B105F4"/>
    <w:rsid w:val="00B10719"/>
    <w:rsid w:val="00B10EB9"/>
    <w:rsid w:val="00B11583"/>
    <w:rsid w:val="00B11EDD"/>
    <w:rsid w:val="00B1262F"/>
    <w:rsid w:val="00B13902"/>
    <w:rsid w:val="00B142B0"/>
    <w:rsid w:val="00B14DBE"/>
    <w:rsid w:val="00B155DD"/>
    <w:rsid w:val="00B209C1"/>
    <w:rsid w:val="00B20A2B"/>
    <w:rsid w:val="00B2241C"/>
    <w:rsid w:val="00B239D1"/>
    <w:rsid w:val="00B239E4"/>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701E"/>
    <w:rsid w:val="00B47513"/>
    <w:rsid w:val="00B47D0F"/>
    <w:rsid w:val="00B50C28"/>
    <w:rsid w:val="00B51DAB"/>
    <w:rsid w:val="00B5216B"/>
    <w:rsid w:val="00B522AA"/>
    <w:rsid w:val="00B5479A"/>
    <w:rsid w:val="00B554B1"/>
    <w:rsid w:val="00B56095"/>
    <w:rsid w:val="00B560DB"/>
    <w:rsid w:val="00B56A0E"/>
    <w:rsid w:val="00B60756"/>
    <w:rsid w:val="00B61883"/>
    <w:rsid w:val="00B61D56"/>
    <w:rsid w:val="00B63155"/>
    <w:rsid w:val="00B63797"/>
    <w:rsid w:val="00B64D6E"/>
    <w:rsid w:val="00B66D40"/>
    <w:rsid w:val="00B67FF1"/>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F7A"/>
    <w:rsid w:val="00B90091"/>
    <w:rsid w:val="00B904E9"/>
    <w:rsid w:val="00B909D0"/>
    <w:rsid w:val="00B91227"/>
    <w:rsid w:val="00B912E8"/>
    <w:rsid w:val="00B9162B"/>
    <w:rsid w:val="00B918DF"/>
    <w:rsid w:val="00B924C6"/>
    <w:rsid w:val="00B93798"/>
    <w:rsid w:val="00B94E58"/>
    <w:rsid w:val="00B96164"/>
    <w:rsid w:val="00B967D7"/>
    <w:rsid w:val="00B96CF7"/>
    <w:rsid w:val="00BA1EC4"/>
    <w:rsid w:val="00BA376A"/>
    <w:rsid w:val="00BA37F0"/>
    <w:rsid w:val="00BA3CD5"/>
    <w:rsid w:val="00BA3F40"/>
    <w:rsid w:val="00BA45CB"/>
    <w:rsid w:val="00BA6238"/>
    <w:rsid w:val="00BA7192"/>
    <w:rsid w:val="00BA7CB3"/>
    <w:rsid w:val="00BA7DB6"/>
    <w:rsid w:val="00BA7E2D"/>
    <w:rsid w:val="00BB039E"/>
    <w:rsid w:val="00BB2532"/>
    <w:rsid w:val="00BB3DBE"/>
    <w:rsid w:val="00BB46BF"/>
    <w:rsid w:val="00BB47EE"/>
    <w:rsid w:val="00BB5088"/>
    <w:rsid w:val="00BB50D9"/>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4BB5"/>
    <w:rsid w:val="00C05414"/>
    <w:rsid w:val="00C05A6F"/>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831"/>
    <w:rsid w:val="00C23527"/>
    <w:rsid w:val="00C238C4"/>
    <w:rsid w:val="00C23B90"/>
    <w:rsid w:val="00C23D85"/>
    <w:rsid w:val="00C245ED"/>
    <w:rsid w:val="00C2472A"/>
    <w:rsid w:val="00C24E7A"/>
    <w:rsid w:val="00C25310"/>
    <w:rsid w:val="00C2564C"/>
    <w:rsid w:val="00C26559"/>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A02"/>
    <w:rsid w:val="00C434AE"/>
    <w:rsid w:val="00C43504"/>
    <w:rsid w:val="00C44BBA"/>
    <w:rsid w:val="00C4645F"/>
    <w:rsid w:val="00C464E1"/>
    <w:rsid w:val="00C465F8"/>
    <w:rsid w:val="00C467BE"/>
    <w:rsid w:val="00C50184"/>
    <w:rsid w:val="00C50282"/>
    <w:rsid w:val="00C5192E"/>
    <w:rsid w:val="00C51E61"/>
    <w:rsid w:val="00C52BEB"/>
    <w:rsid w:val="00C54353"/>
    <w:rsid w:val="00C55437"/>
    <w:rsid w:val="00C55DAF"/>
    <w:rsid w:val="00C5629C"/>
    <w:rsid w:val="00C56B0E"/>
    <w:rsid w:val="00C5787E"/>
    <w:rsid w:val="00C578F1"/>
    <w:rsid w:val="00C57B4F"/>
    <w:rsid w:val="00C60B52"/>
    <w:rsid w:val="00C6137E"/>
    <w:rsid w:val="00C6224E"/>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46FB"/>
    <w:rsid w:val="00C855C2"/>
    <w:rsid w:val="00C85C35"/>
    <w:rsid w:val="00C8630E"/>
    <w:rsid w:val="00C8643E"/>
    <w:rsid w:val="00C87A96"/>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27B8"/>
    <w:rsid w:val="00CA43B6"/>
    <w:rsid w:val="00CA4825"/>
    <w:rsid w:val="00CA4DF8"/>
    <w:rsid w:val="00CA5249"/>
    <w:rsid w:val="00CA666E"/>
    <w:rsid w:val="00CA6931"/>
    <w:rsid w:val="00CA7849"/>
    <w:rsid w:val="00CB1920"/>
    <w:rsid w:val="00CB1E0B"/>
    <w:rsid w:val="00CB26BC"/>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22F9"/>
    <w:rsid w:val="00CC27BE"/>
    <w:rsid w:val="00CC2909"/>
    <w:rsid w:val="00CC2D3F"/>
    <w:rsid w:val="00CC30CD"/>
    <w:rsid w:val="00CC3704"/>
    <w:rsid w:val="00CC4BA1"/>
    <w:rsid w:val="00CC5555"/>
    <w:rsid w:val="00CC7597"/>
    <w:rsid w:val="00CC7C2F"/>
    <w:rsid w:val="00CC7D49"/>
    <w:rsid w:val="00CD061A"/>
    <w:rsid w:val="00CD1451"/>
    <w:rsid w:val="00CD15A9"/>
    <w:rsid w:val="00CD1BA9"/>
    <w:rsid w:val="00CD22D9"/>
    <w:rsid w:val="00CD24CF"/>
    <w:rsid w:val="00CD3ECD"/>
    <w:rsid w:val="00CD5A8E"/>
    <w:rsid w:val="00CD5B41"/>
    <w:rsid w:val="00CD5E77"/>
    <w:rsid w:val="00CD6F37"/>
    <w:rsid w:val="00CD797A"/>
    <w:rsid w:val="00CD7E66"/>
    <w:rsid w:val="00CE026A"/>
    <w:rsid w:val="00CE0470"/>
    <w:rsid w:val="00CE16C2"/>
    <w:rsid w:val="00CE17B3"/>
    <w:rsid w:val="00CE2504"/>
    <w:rsid w:val="00CE3FA1"/>
    <w:rsid w:val="00CE4190"/>
    <w:rsid w:val="00CE4271"/>
    <w:rsid w:val="00CE42A2"/>
    <w:rsid w:val="00CE4555"/>
    <w:rsid w:val="00CE45AD"/>
    <w:rsid w:val="00CE479E"/>
    <w:rsid w:val="00CE583C"/>
    <w:rsid w:val="00CE60B1"/>
    <w:rsid w:val="00CE6902"/>
    <w:rsid w:val="00CE7155"/>
    <w:rsid w:val="00CE7499"/>
    <w:rsid w:val="00CF0366"/>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105F"/>
    <w:rsid w:val="00D115BC"/>
    <w:rsid w:val="00D13AD6"/>
    <w:rsid w:val="00D13B55"/>
    <w:rsid w:val="00D14BF4"/>
    <w:rsid w:val="00D152C7"/>
    <w:rsid w:val="00D153DA"/>
    <w:rsid w:val="00D16550"/>
    <w:rsid w:val="00D2053B"/>
    <w:rsid w:val="00D2092A"/>
    <w:rsid w:val="00D20932"/>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44B9"/>
    <w:rsid w:val="00D349C9"/>
    <w:rsid w:val="00D349D7"/>
    <w:rsid w:val="00D4017A"/>
    <w:rsid w:val="00D40602"/>
    <w:rsid w:val="00D41750"/>
    <w:rsid w:val="00D41B2C"/>
    <w:rsid w:val="00D42DC0"/>
    <w:rsid w:val="00D4405D"/>
    <w:rsid w:val="00D44DFA"/>
    <w:rsid w:val="00D464CB"/>
    <w:rsid w:val="00D473AD"/>
    <w:rsid w:val="00D47412"/>
    <w:rsid w:val="00D47D9D"/>
    <w:rsid w:val="00D504BD"/>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E5C"/>
    <w:rsid w:val="00D67C42"/>
    <w:rsid w:val="00D70182"/>
    <w:rsid w:val="00D70A12"/>
    <w:rsid w:val="00D711C2"/>
    <w:rsid w:val="00D717D3"/>
    <w:rsid w:val="00D7219E"/>
    <w:rsid w:val="00D74265"/>
    <w:rsid w:val="00D7435A"/>
    <w:rsid w:val="00D81571"/>
    <w:rsid w:val="00D8230C"/>
    <w:rsid w:val="00D8309A"/>
    <w:rsid w:val="00D83D88"/>
    <w:rsid w:val="00D83FB9"/>
    <w:rsid w:val="00D84EBD"/>
    <w:rsid w:val="00D85187"/>
    <w:rsid w:val="00D85A07"/>
    <w:rsid w:val="00D85CE4"/>
    <w:rsid w:val="00D8687C"/>
    <w:rsid w:val="00D8770B"/>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910"/>
    <w:rsid w:val="00DC7F13"/>
    <w:rsid w:val="00DD0761"/>
    <w:rsid w:val="00DD0D1D"/>
    <w:rsid w:val="00DD1522"/>
    <w:rsid w:val="00DD1C35"/>
    <w:rsid w:val="00DD1DF0"/>
    <w:rsid w:val="00DD2A60"/>
    <w:rsid w:val="00DD2F4E"/>
    <w:rsid w:val="00DD4B79"/>
    <w:rsid w:val="00DD4E1B"/>
    <w:rsid w:val="00DD7083"/>
    <w:rsid w:val="00DE281D"/>
    <w:rsid w:val="00DE325A"/>
    <w:rsid w:val="00DE3529"/>
    <w:rsid w:val="00DE37C9"/>
    <w:rsid w:val="00DE3A40"/>
    <w:rsid w:val="00DE5DA5"/>
    <w:rsid w:val="00DE5DFC"/>
    <w:rsid w:val="00DE7C86"/>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3040F"/>
    <w:rsid w:val="00E30900"/>
    <w:rsid w:val="00E31512"/>
    <w:rsid w:val="00E3199C"/>
    <w:rsid w:val="00E31B8E"/>
    <w:rsid w:val="00E326F1"/>
    <w:rsid w:val="00E32BA5"/>
    <w:rsid w:val="00E33A0E"/>
    <w:rsid w:val="00E355CB"/>
    <w:rsid w:val="00E357FB"/>
    <w:rsid w:val="00E418EC"/>
    <w:rsid w:val="00E41C18"/>
    <w:rsid w:val="00E420F8"/>
    <w:rsid w:val="00E42AF7"/>
    <w:rsid w:val="00E43623"/>
    <w:rsid w:val="00E444B8"/>
    <w:rsid w:val="00E44A23"/>
    <w:rsid w:val="00E4526B"/>
    <w:rsid w:val="00E45332"/>
    <w:rsid w:val="00E457B6"/>
    <w:rsid w:val="00E45C83"/>
    <w:rsid w:val="00E4641E"/>
    <w:rsid w:val="00E4731A"/>
    <w:rsid w:val="00E503AF"/>
    <w:rsid w:val="00E50CF8"/>
    <w:rsid w:val="00E50D5B"/>
    <w:rsid w:val="00E528E3"/>
    <w:rsid w:val="00E5325B"/>
    <w:rsid w:val="00E53A84"/>
    <w:rsid w:val="00E541C6"/>
    <w:rsid w:val="00E54815"/>
    <w:rsid w:val="00E54F29"/>
    <w:rsid w:val="00E55841"/>
    <w:rsid w:val="00E56D05"/>
    <w:rsid w:val="00E6154A"/>
    <w:rsid w:val="00E616E6"/>
    <w:rsid w:val="00E619BF"/>
    <w:rsid w:val="00E61A0B"/>
    <w:rsid w:val="00E61A7E"/>
    <w:rsid w:val="00E62597"/>
    <w:rsid w:val="00E63920"/>
    <w:rsid w:val="00E66625"/>
    <w:rsid w:val="00E71761"/>
    <w:rsid w:val="00E72405"/>
    <w:rsid w:val="00E743ED"/>
    <w:rsid w:val="00E751D5"/>
    <w:rsid w:val="00E754A1"/>
    <w:rsid w:val="00E771DB"/>
    <w:rsid w:val="00E77418"/>
    <w:rsid w:val="00E803D9"/>
    <w:rsid w:val="00E808D8"/>
    <w:rsid w:val="00E83669"/>
    <w:rsid w:val="00E83C75"/>
    <w:rsid w:val="00E845A0"/>
    <w:rsid w:val="00E84AA3"/>
    <w:rsid w:val="00E851D6"/>
    <w:rsid w:val="00E85AA7"/>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2A96"/>
    <w:rsid w:val="00EA3981"/>
    <w:rsid w:val="00EA3E89"/>
    <w:rsid w:val="00EA4B3C"/>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C33"/>
    <w:rsid w:val="00EB68DB"/>
    <w:rsid w:val="00EB6B25"/>
    <w:rsid w:val="00EC0839"/>
    <w:rsid w:val="00EC243D"/>
    <w:rsid w:val="00EC2537"/>
    <w:rsid w:val="00EC4610"/>
    <w:rsid w:val="00EC5811"/>
    <w:rsid w:val="00EC62EF"/>
    <w:rsid w:val="00EC6B6F"/>
    <w:rsid w:val="00EC714C"/>
    <w:rsid w:val="00ED02C0"/>
    <w:rsid w:val="00ED0575"/>
    <w:rsid w:val="00ED1B6E"/>
    <w:rsid w:val="00ED1C80"/>
    <w:rsid w:val="00ED2D4C"/>
    <w:rsid w:val="00ED2E8C"/>
    <w:rsid w:val="00ED406E"/>
    <w:rsid w:val="00ED4E7F"/>
    <w:rsid w:val="00ED5A3C"/>
    <w:rsid w:val="00ED6E6D"/>
    <w:rsid w:val="00EE15B0"/>
    <w:rsid w:val="00EE64FE"/>
    <w:rsid w:val="00EE6F49"/>
    <w:rsid w:val="00EE701E"/>
    <w:rsid w:val="00EE75FD"/>
    <w:rsid w:val="00EF08BE"/>
    <w:rsid w:val="00EF1D6B"/>
    <w:rsid w:val="00EF2C2A"/>
    <w:rsid w:val="00EF314F"/>
    <w:rsid w:val="00EF397F"/>
    <w:rsid w:val="00EF43E0"/>
    <w:rsid w:val="00EF5054"/>
    <w:rsid w:val="00EF5098"/>
    <w:rsid w:val="00EF64A3"/>
    <w:rsid w:val="00EF74E4"/>
    <w:rsid w:val="00F0084D"/>
    <w:rsid w:val="00F01684"/>
    <w:rsid w:val="00F01C4A"/>
    <w:rsid w:val="00F027D7"/>
    <w:rsid w:val="00F0289C"/>
    <w:rsid w:val="00F0335A"/>
    <w:rsid w:val="00F03683"/>
    <w:rsid w:val="00F03ABC"/>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68B"/>
    <w:rsid w:val="00F2073C"/>
    <w:rsid w:val="00F20C7E"/>
    <w:rsid w:val="00F210C9"/>
    <w:rsid w:val="00F21116"/>
    <w:rsid w:val="00F22155"/>
    <w:rsid w:val="00F22B98"/>
    <w:rsid w:val="00F22C47"/>
    <w:rsid w:val="00F267B3"/>
    <w:rsid w:val="00F26F31"/>
    <w:rsid w:val="00F31009"/>
    <w:rsid w:val="00F31131"/>
    <w:rsid w:val="00F31CD3"/>
    <w:rsid w:val="00F32025"/>
    <w:rsid w:val="00F322B1"/>
    <w:rsid w:val="00F32383"/>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157B"/>
    <w:rsid w:val="00FA33F4"/>
    <w:rsid w:val="00FA3B97"/>
    <w:rsid w:val="00FA42FB"/>
    <w:rsid w:val="00FA4BE7"/>
    <w:rsid w:val="00FA4E10"/>
    <w:rsid w:val="00FA55C9"/>
    <w:rsid w:val="00FA6356"/>
    <w:rsid w:val="00FA6572"/>
    <w:rsid w:val="00FA6EB6"/>
    <w:rsid w:val="00FA703A"/>
    <w:rsid w:val="00FB0345"/>
    <w:rsid w:val="00FB13E5"/>
    <w:rsid w:val="00FB2084"/>
    <w:rsid w:val="00FB2730"/>
    <w:rsid w:val="00FB2B55"/>
    <w:rsid w:val="00FB3977"/>
    <w:rsid w:val="00FB3D65"/>
    <w:rsid w:val="00FB40CA"/>
    <w:rsid w:val="00FB424D"/>
    <w:rsid w:val="00FB742D"/>
    <w:rsid w:val="00FB74E0"/>
    <w:rsid w:val="00FC1192"/>
    <w:rsid w:val="00FC1661"/>
    <w:rsid w:val="00FC1DFE"/>
    <w:rsid w:val="00FC22DF"/>
    <w:rsid w:val="00FC25F2"/>
    <w:rsid w:val="00FC2D5A"/>
    <w:rsid w:val="00FC4FBC"/>
    <w:rsid w:val="00FC5EAF"/>
    <w:rsid w:val="00FC6974"/>
    <w:rsid w:val="00FC6FCC"/>
    <w:rsid w:val="00FC7B2D"/>
    <w:rsid w:val="00FD075B"/>
    <w:rsid w:val="00FD1D7B"/>
    <w:rsid w:val="00FD26FF"/>
    <w:rsid w:val="00FD28EA"/>
    <w:rsid w:val="00FD38B6"/>
    <w:rsid w:val="00FD39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445D"/>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ec.europa.eu/eurostat/ramon/miscellaneous/index.cfm?TargetUrl=DSP_DEGURBA"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eur-lex.europa.eu/legal-content/PL/AUTO/?uri=uriserv:OJ.L_.2013.347.01.0470.01.PO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D24AD-12E5-401C-A548-C3DF55CBEBDC}">
  <ds:schemaRefs>
    <ds:schemaRef ds:uri="http://schemas.openxmlformats.org/officeDocument/2006/bibliography"/>
  </ds:schemaRefs>
</ds:datastoreItem>
</file>

<file path=customXml/itemProps3.xml><?xml version="1.0" encoding="utf-8"?>
<ds:datastoreItem xmlns:ds="http://schemas.openxmlformats.org/officeDocument/2006/customXml" ds:itemID="{7CC2A141-8B57-4309-9DE8-5EA42BFB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455</Pages>
  <Words>107935</Words>
  <Characters>647613</Characters>
  <Application>Microsoft Office Word</Application>
  <DocSecurity>0</DocSecurity>
  <Lines>5396</Lines>
  <Paragraphs>1508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754040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Bożena Pencakowska</cp:lastModifiedBy>
  <cp:revision>71</cp:revision>
  <cp:lastPrinted>2016-06-30T07:26:00Z</cp:lastPrinted>
  <dcterms:created xsi:type="dcterms:W3CDTF">2016-05-18T12:19:00Z</dcterms:created>
  <dcterms:modified xsi:type="dcterms:W3CDTF">2016-06-30T07:30:00Z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