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FD6B04">
        <w:rPr>
          <w:rFonts w:asciiTheme="minorHAnsi" w:hAnsiTheme="minorHAnsi"/>
          <w:sz w:val="20"/>
        </w:rPr>
        <w:t xml:space="preserve">. 10 maja 2018 r.   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78291B" w:rsidRDefault="00B777B0">
          <w:pPr>
            <w:pStyle w:val="Nagwekspisutreci"/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</w:pPr>
          <w:r w:rsidRPr="0078291B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:rsidR="00B47E00" w:rsidRPr="0078291B" w:rsidRDefault="00CA1999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B777B0" w:rsidRPr="0078291B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511377796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5.1 Drogowa dostępność transportowa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_Toc511377796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797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_Toc511377797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798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_Toc511377798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799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_Toc511377799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0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_Toc511377800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1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5.2 System transportu kolejowego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_Toc511377801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2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_Toc511377802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3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5.2.2 System transportu kolejowego – ZIT WrOF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_Toc511377803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4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5.2.3 System transportu kolejowego - ZIT AJ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_Toc511377804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5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5.2.4 System transportu kolejowego - ZIT AW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_Toc511377805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22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6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Oś priorytetowa 8 Rynek pracy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_Toc511377806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7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8.1 Projekty powiatowych urzędów pracy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_Toc511377807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8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8.2 Wsparcie osób poszukujących pracy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_Toc511377808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29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9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Oś priorytetowa 9 Włączenie społeczne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_Toc511377809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31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10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9.4 Wspieranie gospodarki społecznej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_Toc511377810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31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11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Oś priorytetowa 11 Pomoc techniczna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_Toc511377811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7C2C9D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12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11.1 Pomoc techniczna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_Toc511377812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51E06" w:rsidRPr="00B270E3" w:rsidRDefault="007C2C9D" w:rsidP="009B40EF">
          <w:pPr>
            <w:pStyle w:val="Spistreci2"/>
          </w:pPr>
          <w:hyperlink w:anchor="_Toc511377813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Instrumenty Finansowe w ramach RPO WD 2014-2020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_Toc511377813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45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78291B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3" w:name="_Toc511377796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3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4" w:name="_Toc511377797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4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9" w:name="_Toc511377798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740"/>
        <w:gridCol w:w="922"/>
        <w:gridCol w:w="970"/>
        <w:gridCol w:w="1468"/>
        <w:gridCol w:w="825"/>
        <w:gridCol w:w="975"/>
        <w:gridCol w:w="465"/>
        <w:gridCol w:w="825"/>
        <w:gridCol w:w="2038"/>
        <w:gridCol w:w="834"/>
        <w:gridCol w:w="1140"/>
        <w:gridCol w:w="975"/>
        <w:gridCol w:w="930"/>
      </w:tblGrid>
      <w:tr w:rsidR="00A556EC" w:rsidRPr="00B270E3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przebudowywanych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9A2755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5-07T09:05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38 374 524,00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4" w:name="_Toc511377799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5" w:name="_Toc511377800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6" w:name="_Toc511377801"/>
      <w:r w:rsidRPr="00B270E3">
        <w:rPr>
          <w:rFonts w:asciiTheme="minorHAnsi" w:hAnsiTheme="minorHAnsi"/>
          <w:color w:val="auto"/>
        </w:rPr>
        <w:lastRenderedPageBreak/>
        <w:t>Działanie 5.2 System transportu kolejowego</w:t>
      </w:r>
      <w:bookmarkEnd w:id="16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7" w:name="_Toc511377802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128 944 504,39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9" w:name="_Toc511377803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1" w:name="_Toc511377804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20"/>
      <w:bookmarkEnd w:id="21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4" w:name="_Toc445885437"/>
      <w:bookmarkStart w:id="25" w:name="_Toc511377805"/>
      <w:r w:rsidRPr="00B270E3">
        <w:rPr>
          <w:rFonts w:asciiTheme="minorHAnsi" w:hAnsiTheme="minorHAnsi"/>
          <w:color w:val="auto"/>
          <w:szCs w:val="24"/>
        </w:rPr>
        <w:lastRenderedPageBreak/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6" w:name="_Toc511377806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6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7" w:name="_Toc511377807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11377808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9" w:name="_Toc511377809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29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0" w:name="_Toc511377810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3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1377811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1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2" w:name="_Toc511377812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32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33" w:name="_Toc511377813"/>
      <w:r w:rsidRPr="00B270E3">
        <w:rPr>
          <w:color w:val="auto"/>
        </w:rPr>
        <w:lastRenderedPageBreak/>
        <w:t>Instrumenty Finansowe w ramach RPO WD 2014-2020</w:t>
      </w:r>
      <w:bookmarkEnd w:id="3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3)Liczba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 xml:space="preserve">tony 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lastRenderedPageBreak/>
              <w:t>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9D" w:rsidRDefault="007C2C9D" w:rsidP="005947CE">
      <w:pPr>
        <w:spacing w:line="240" w:lineRule="auto"/>
      </w:pPr>
      <w:r>
        <w:separator/>
      </w:r>
    </w:p>
  </w:endnote>
  <w:endnote w:type="continuationSeparator" w:id="0">
    <w:p w:rsidR="007C2C9D" w:rsidRDefault="007C2C9D" w:rsidP="005947CE">
      <w:pPr>
        <w:spacing w:line="240" w:lineRule="auto"/>
      </w:pPr>
      <w:r>
        <w:continuationSeparator/>
      </w:r>
    </w:p>
  </w:endnote>
  <w:endnote w:type="continuationNotice" w:id="1">
    <w:p w:rsidR="007C2C9D" w:rsidRDefault="007C2C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98206E" w:rsidRPr="005947CE" w:rsidRDefault="0098206E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30E7B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98206E" w:rsidRPr="005947CE" w:rsidRDefault="007C2C9D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98206E" w:rsidRDefault="0098206E">
    <w:pPr>
      <w:pStyle w:val="Stopka"/>
    </w:pPr>
  </w:p>
  <w:p w:rsidR="0098206E" w:rsidRDefault="0098206E">
    <w:pPr>
      <w:pStyle w:val="Stopka"/>
    </w:pPr>
  </w:p>
  <w:p w:rsidR="0098206E" w:rsidRDefault="009820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9D" w:rsidRDefault="007C2C9D" w:rsidP="005947CE">
      <w:pPr>
        <w:spacing w:line="240" w:lineRule="auto"/>
      </w:pPr>
      <w:r>
        <w:separator/>
      </w:r>
    </w:p>
  </w:footnote>
  <w:footnote w:type="continuationSeparator" w:id="0">
    <w:p w:rsidR="007C2C9D" w:rsidRDefault="007C2C9D" w:rsidP="005947CE">
      <w:pPr>
        <w:spacing w:line="240" w:lineRule="auto"/>
      </w:pPr>
      <w:r>
        <w:continuationSeparator/>
      </w:r>
    </w:p>
  </w:footnote>
  <w:footnote w:type="continuationNotice" w:id="1">
    <w:p w:rsidR="007C2C9D" w:rsidRDefault="007C2C9D">
      <w:pPr>
        <w:spacing w:line="240" w:lineRule="auto"/>
      </w:pPr>
    </w:p>
  </w:footnote>
  <w:footnote w:id="2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98206E" w:rsidRPr="000A0232" w:rsidRDefault="0098206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7EBE"/>
    <w:rsid w:val="000C1EF8"/>
    <w:rsid w:val="000C3896"/>
    <w:rsid w:val="000D2461"/>
    <w:rsid w:val="000E19C4"/>
    <w:rsid w:val="000E3798"/>
    <w:rsid w:val="000E5955"/>
    <w:rsid w:val="001011FE"/>
    <w:rsid w:val="001168AC"/>
    <w:rsid w:val="00117600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82A6F"/>
    <w:rsid w:val="0029250A"/>
    <w:rsid w:val="002A145A"/>
    <w:rsid w:val="002A1CEC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30E7B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7AC5"/>
    <w:rsid w:val="00563028"/>
    <w:rsid w:val="00564C7E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6299"/>
    <w:rsid w:val="005D0291"/>
    <w:rsid w:val="005D2793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30866"/>
    <w:rsid w:val="00741FC2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2231"/>
    <w:rsid w:val="007C2632"/>
    <w:rsid w:val="007C2C9D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E1B"/>
    <w:rsid w:val="00D81C4A"/>
    <w:rsid w:val="00D81E83"/>
    <w:rsid w:val="00D83FE1"/>
    <w:rsid w:val="00D8530B"/>
    <w:rsid w:val="00D86148"/>
    <w:rsid w:val="00D863F8"/>
    <w:rsid w:val="00D864DC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D6B04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57D6D-049A-4D2D-9186-9F527A3B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30BA-C2ED-4175-B23F-D56DD0E8D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ED068-E396-4987-9245-B4566357C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4A6E6F-D1CF-4B86-B537-AAB45FFE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8113</Words>
  <Characters>48681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2018-04-26T09:48:00Z</cp:lastPrinted>
  <dcterms:created xsi:type="dcterms:W3CDTF">2018-05-10T11:35:00Z</dcterms:created>
  <dcterms:modified xsi:type="dcterms:W3CDTF">2018-05-10T11:35:00Z</dcterms:modified>
</cp:coreProperties>
</file>