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73F" w:rsidRPr="003F67C0" w:rsidRDefault="0004673F" w:rsidP="0004673F">
      <w:pPr>
        <w:pStyle w:val="Tekstwstpniesformatowany"/>
        <w:jc w:val="right"/>
        <w:rPr>
          <w:sz w:val="24"/>
          <w:szCs w:val="24"/>
        </w:rPr>
      </w:pPr>
      <w:r w:rsidRPr="003F67C0">
        <w:rPr>
          <w:sz w:val="24"/>
          <w:szCs w:val="24"/>
        </w:rPr>
        <w:t xml:space="preserve">Załącznik nr 5 </w:t>
      </w:r>
    </w:p>
    <w:p w:rsidR="0004673F" w:rsidRPr="003F67C0" w:rsidRDefault="0004673F" w:rsidP="0004673F">
      <w:pPr>
        <w:pStyle w:val="Tekstwstpniesformatowany"/>
        <w:jc w:val="right"/>
        <w:rPr>
          <w:sz w:val="24"/>
          <w:szCs w:val="24"/>
        </w:rPr>
      </w:pPr>
      <w:r w:rsidRPr="003F67C0">
        <w:rPr>
          <w:sz w:val="24"/>
          <w:szCs w:val="24"/>
        </w:rPr>
        <w:t xml:space="preserve">do Instrukcji  inwentaryzacyjnej </w:t>
      </w:r>
    </w:p>
    <w:p w:rsidR="0004673F" w:rsidRDefault="0004673F" w:rsidP="0004673F">
      <w:pPr>
        <w:pStyle w:val="Tekstwstpniesformatowany"/>
        <w:jc w:val="right"/>
      </w:pPr>
    </w:p>
    <w:p w:rsidR="0004673F" w:rsidRPr="005A2D68" w:rsidRDefault="005A2D68" w:rsidP="0004673F">
      <w:pPr>
        <w:pStyle w:val="Tekstwstpniesformatowany"/>
        <w:jc w:val="center"/>
        <w:rPr>
          <w:b/>
          <w:sz w:val="24"/>
          <w:szCs w:val="24"/>
        </w:rPr>
      </w:pPr>
      <w:r w:rsidRPr="005A2D68">
        <w:rPr>
          <w:b/>
          <w:sz w:val="24"/>
          <w:szCs w:val="24"/>
        </w:rPr>
        <w:t xml:space="preserve">Zarządzenie nr </w:t>
      </w:r>
      <w:r w:rsidR="00E86417">
        <w:rPr>
          <w:b/>
          <w:sz w:val="24"/>
          <w:szCs w:val="24"/>
        </w:rPr>
        <w:t>18</w:t>
      </w:r>
      <w:bookmarkStart w:id="0" w:name="_GoBack"/>
      <w:bookmarkEnd w:id="0"/>
      <w:r w:rsidRPr="005A2D68">
        <w:rPr>
          <w:b/>
          <w:sz w:val="24"/>
          <w:szCs w:val="24"/>
        </w:rPr>
        <w:t>/2018</w:t>
      </w:r>
    </w:p>
    <w:p w:rsidR="0004673F" w:rsidRPr="005A2D68" w:rsidRDefault="0004673F" w:rsidP="0004673F">
      <w:pPr>
        <w:pStyle w:val="Tekstwstpniesformatowany"/>
        <w:jc w:val="center"/>
        <w:rPr>
          <w:b/>
        </w:rPr>
      </w:pPr>
    </w:p>
    <w:p w:rsidR="0004673F" w:rsidRPr="005A2D68" w:rsidRDefault="0004673F" w:rsidP="0004673F">
      <w:pPr>
        <w:pStyle w:val="Tekstwstpniesformatowany"/>
        <w:jc w:val="center"/>
        <w:rPr>
          <w:b/>
          <w:sz w:val="24"/>
          <w:szCs w:val="24"/>
        </w:rPr>
      </w:pPr>
      <w:r w:rsidRPr="005A2D68">
        <w:rPr>
          <w:b/>
          <w:sz w:val="24"/>
          <w:szCs w:val="24"/>
        </w:rPr>
        <w:t>Dyrektora</w:t>
      </w:r>
    </w:p>
    <w:p w:rsidR="0004673F" w:rsidRPr="005A2D68" w:rsidRDefault="0004673F" w:rsidP="0004673F">
      <w:pPr>
        <w:pStyle w:val="Tekstwstpniesformatowany"/>
        <w:jc w:val="center"/>
        <w:rPr>
          <w:b/>
          <w:sz w:val="24"/>
          <w:szCs w:val="24"/>
        </w:rPr>
      </w:pPr>
      <w:r w:rsidRPr="005A2D68">
        <w:rPr>
          <w:b/>
          <w:sz w:val="24"/>
          <w:szCs w:val="24"/>
        </w:rPr>
        <w:t>Instytucji Pośredniczącej Aglomeracji Wałbrzyskiej</w:t>
      </w:r>
    </w:p>
    <w:p w:rsidR="0004673F" w:rsidRPr="005A2D68" w:rsidRDefault="0004673F" w:rsidP="0004673F">
      <w:pPr>
        <w:pStyle w:val="Tekstwstpniesformatowany"/>
        <w:jc w:val="center"/>
        <w:rPr>
          <w:b/>
          <w:sz w:val="24"/>
          <w:szCs w:val="24"/>
        </w:rPr>
      </w:pPr>
    </w:p>
    <w:p w:rsidR="0004673F" w:rsidRPr="005A2D68" w:rsidRDefault="005A2D68" w:rsidP="0004673F">
      <w:pPr>
        <w:pStyle w:val="Tekstwstpniesformatowany"/>
        <w:jc w:val="center"/>
        <w:rPr>
          <w:b/>
          <w:sz w:val="24"/>
          <w:szCs w:val="24"/>
        </w:rPr>
      </w:pPr>
      <w:r w:rsidRPr="005A2D68">
        <w:rPr>
          <w:b/>
          <w:sz w:val="24"/>
          <w:szCs w:val="24"/>
        </w:rPr>
        <w:t>z dnia 05.07.2018 r.</w:t>
      </w:r>
    </w:p>
    <w:p w:rsidR="0004673F" w:rsidRPr="005A2D68" w:rsidRDefault="0004673F" w:rsidP="0004673F">
      <w:pPr>
        <w:pStyle w:val="Tekstwstpniesformatowany"/>
        <w:rPr>
          <w:b/>
        </w:rPr>
      </w:pPr>
    </w:p>
    <w:p w:rsidR="0004673F" w:rsidRPr="005A2D68" w:rsidRDefault="0004673F" w:rsidP="0004673F">
      <w:pPr>
        <w:pStyle w:val="Tekstwstpniesformatowany"/>
        <w:jc w:val="center"/>
        <w:rPr>
          <w:b/>
          <w:sz w:val="24"/>
          <w:szCs w:val="24"/>
        </w:rPr>
      </w:pPr>
      <w:r w:rsidRPr="005A2D68">
        <w:rPr>
          <w:b/>
          <w:sz w:val="24"/>
          <w:szCs w:val="24"/>
        </w:rPr>
        <w:t xml:space="preserve">w sprawie likwidacji środków trwałych, pozostałych środków trwałych </w:t>
      </w:r>
    </w:p>
    <w:p w:rsidR="0004673F" w:rsidRDefault="0004673F" w:rsidP="0004673F">
      <w:pPr>
        <w:pStyle w:val="Tekstwstpniesformatowany"/>
      </w:pP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</w:p>
    <w:p w:rsidR="0004673F" w:rsidRDefault="0004673F" w:rsidP="0004673F">
      <w:pPr>
        <w:pStyle w:val="Tekstwstpniesformatowany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 podstawie § 7 ust. 4 Statutu Instytucji Pośredniczącej Aglomeracji Wałbrzyskiej stanowiącego załącznik do uchwały Nr III/21/2015 Rady Miejskiej Wałbrzycha z dnia 22 stycznia 2015 r. w sprawie utworzenia gminnej jednostki organizacyjnej pod nazwą: Instytucja Pośrednicząca Aglomeracji Wałbrzyskiej (z późń.zm), oraz  § 11 ust. 2 pkt 1) Regulaminu Organizacyjnego Instytucji Pośredniczącej Aglomeracji Wałbrzyskiej, zgodnie z art. 4 ust. 1, 3 i 5, art. 26 ustawy z 29 września 1994 r. o rachunkowości (tekst jedn. Dz.U. </w:t>
      </w:r>
      <w:r w:rsidRPr="00B3437D">
        <w:rPr>
          <w:color w:val="000000"/>
          <w:sz w:val="24"/>
          <w:szCs w:val="24"/>
        </w:rPr>
        <w:t xml:space="preserve">z </w:t>
      </w:r>
      <w:r w:rsidRPr="00B3437D">
        <w:rPr>
          <w:sz w:val="24"/>
          <w:szCs w:val="24"/>
        </w:rPr>
        <w:t xml:space="preserve"> 201</w:t>
      </w:r>
      <w:r w:rsidR="003F1CED">
        <w:rPr>
          <w:sz w:val="24"/>
          <w:szCs w:val="24"/>
        </w:rPr>
        <w:t>8</w:t>
      </w:r>
      <w:r w:rsidRPr="00B3437D">
        <w:rPr>
          <w:sz w:val="24"/>
          <w:szCs w:val="24"/>
        </w:rPr>
        <w:t xml:space="preserve"> r. poz.</w:t>
      </w:r>
      <w:r w:rsidR="003F1CED">
        <w:rPr>
          <w:sz w:val="24"/>
          <w:szCs w:val="24"/>
        </w:rPr>
        <w:t>395</w:t>
      </w:r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</w:t>
      </w:r>
      <w:r w:rsidRPr="00B3437D">
        <w:rPr>
          <w:color w:val="000000"/>
          <w:sz w:val="24"/>
          <w:szCs w:val="24"/>
        </w:rPr>
        <w:t>),</w:t>
      </w:r>
      <w:r>
        <w:rPr>
          <w:color w:val="000000"/>
          <w:sz w:val="24"/>
          <w:szCs w:val="24"/>
        </w:rPr>
        <w:t xml:space="preserve"> oraz § 12 ust. 1 Instrukcji Inwentaryzacyjnej Instytucji Pośredniczącej Aglomeracji Wałbrzyskiej zarządza się, co następuje :</w:t>
      </w: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</w:p>
    <w:p w:rsidR="0004673F" w:rsidRDefault="0004673F" w:rsidP="0004673F">
      <w:pPr>
        <w:pStyle w:val="Tekstwstpniesformatowany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1 </w:t>
      </w: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Komisja likwidacyjna w następującym składzie osobowym: </w:t>
      </w: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5A2D68">
        <w:rPr>
          <w:sz w:val="24"/>
          <w:szCs w:val="24"/>
        </w:rPr>
        <w:t>Piotr Rychlik</w:t>
      </w:r>
      <w:r w:rsidR="005A2D68">
        <w:rPr>
          <w:sz w:val="24"/>
          <w:szCs w:val="24"/>
        </w:rPr>
        <w:tab/>
      </w:r>
      <w:r w:rsidR="005A2D68">
        <w:rPr>
          <w:sz w:val="24"/>
          <w:szCs w:val="24"/>
        </w:rPr>
        <w:tab/>
      </w:r>
      <w:r w:rsidR="005A2D68">
        <w:rPr>
          <w:sz w:val="24"/>
          <w:szCs w:val="24"/>
        </w:rPr>
        <w:tab/>
      </w:r>
      <w:r>
        <w:rPr>
          <w:sz w:val="24"/>
          <w:szCs w:val="24"/>
        </w:rPr>
        <w:t xml:space="preserve"> – przewodniczący, </w:t>
      </w: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5A2D68">
        <w:rPr>
          <w:sz w:val="24"/>
          <w:szCs w:val="24"/>
        </w:rPr>
        <w:t>Sławomir Nitecki</w:t>
      </w:r>
      <w:r w:rsidR="005A2D68">
        <w:rPr>
          <w:sz w:val="24"/>
          <w:szCs w:val="24"/>
        </w:rPr>
        <w:tab/>
      </w:r>
      <w:r w:rsidR="005A2D68">
        <w:rPr>
          <w:sz w:val="24"/>
          <w:szCs w:val="24"/>
        </w:rPr>
        <w:tab/>
      </w:r>
      <w:r w:rsidR="005A2D68">
        <w:rPr>
          <w:sz w:val="24"/>
          <w:szCs w:val="24"/>
        </w:rPr>
        <w:tab/>
      </w:r>
      <w:r>
        <w:rPr>
          <w:sz w:val="24"/>
          <w:szCs w:val="24"/>
        </w:rPr>
        <w:t xml:space="preserve"> – członek, </w:t>
      </w: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</w:p>
    <w:p w:rsidR="0004673F" w:rsidRDefault="005A2D68" w:rsidP="0004673F">
      <w:pPr>
        <w:pStyle w:val="Tekstwstpniesformatowan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dokona w terminie do 13.07.2018 </w:t>
      </w:r>
      <w:r w:rsidR="0004673F">
        <w:rPr>
          <w:sz w:val="24"/>
          <w:szCs w:val="24"/>
        </w:rPr>
        <w:t>r. likwidacji środków trwałych, pozostałych środków trwałych Instytucji Pośredniczącej Aglomeracji Wałbrzyskiej uj</w:t>
      </w:r>
      <w:r>
        <w:rPr>
          <w:sz w:val="24"/>
          <w:szCs w:val="24"/>
        </w:rPr>
        <w:t>ętych w protokole z dnia 04.07.2018</w:t>
      </w:r>
      <w:r w:rsidR="0004673F">
        <w:rPr>
          <w:sz w:val="24"/>
          <w:szCs w:val="24"/>
        </w:rPr>
        <w:t xml:space="preserve"> r. komisji powołanej do oceny przydatności środków trwałych, pozostałych środków trwałych w Instytucji Pośredniczącej Aglomeracji Wałbrzyskiej</w:t>
      </w: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</w:p>
    <w:p w:rsidR="0004673F" w:rsidRDefault="0004673F" w:rsidP="0004673F">
      <w:pPr>
        <w:pStyle w:val="Tekstwstpniesformatowany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2 </w:t>
      </w: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Komisja rozpocznie pracę z dniem powołania. </w:t>
      </w: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</w:p>
    <w:p w:rsidR="0004673F" w:rsidRDefault="0004673F" w:rsidP="0004673F">
      <w:pPr>
        <w:pStyle w:val="Tekstwstpniesformatowany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3 </w:t>
      </w: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Członków komisji czynię odpowiedzialnymi za właściwe, dokładne i rzetelne przeprowadzenie likwidacji, o której mowa w § 1. </w:t>
      </w: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</w:p>
    <w:p w:rsidR="0004673F" w:rsidRDefault="0004673F" w:rsidP="0004673F">
      <w:pPr>
        <w:pStyle w:val="Tekstwstpniesformatowany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4 </w:t>
      </w: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Z przeprowadzonych czynności, o których mowa w § 1, </w:t>
      </w:r>
      <w:r w:rsidR="00B4400C">
        <w:rPr>
          <w:sz w:val="24"/>
          <w:szCs w:val="24"/>
        </w:rPr>
        <w:t xml:space="preserve">komisja </w:t>
      </w:r>
      <w:r>
        <w:rPr>
          <w:sz w:val="24"/>
          <w:szCs w:val="24"/>
        </w:rPr>
        <w:t>sporządz</w:t>
      </w:r>
      <w:r w:rsidR="00B4400C">
        <w:rPr>
          <w:sz w:val="24"/>
          <w:szCs w:val="24"/>
        </w:rPr>
        <w:t>i</w:t>
      </w:r>
      <w:r>
        <w:rPr>
          <w:sz w:val="24"/>
          <w:szCs w:val="24"/>
        </w:rPr>
        <w:t xml:space="preserve"> protokół. </w:t>
      </w: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Protokół, o którym mowa w ust. 1, należy przedłożyć kierownikowi jednostki w celu zatwierdzenia w terminie 7 dni od jego sporządzenia. </w:t>
      </w: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</w:p>
    <w:p w:rsidR="0004673F" w:rsidRDefault="0004673F" w:rsidP="0004673F">
      <w:pPr>
        <w:pStyle w:val="Tekstwstpniesformatowany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§ 5 </w:t>
      </w: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Wykonanie zarządzenia powierza się przewodniczącemu komisji likwidacyjnej. </w:t>
      </w: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</w:p>
    <w:p w:rsidR="0004673F" w:rsidRDefault="0004673F" w:rsidP="0004673F">
      <w:pPr>
        <w:pStyle w:val="Tekstwstpniesformatowany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6 </w:t>
      </w: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Zarządzenie wchodzi w życie z dniem podpisania. </w:t>
      </w: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Otrzymują do wykonania: </w:t>
      </w: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</w:p>
    <w:p w:rsidR="005A2D68" w:rsidRDefault="005A2D68" w:rsidP="005A2D68">
      <w:pPr>
        <w:pStyle w:val="Tekstwstpniesformatowany"/>
        <w:jc w:val="both"/>
        <w:rPr>
          <w:sz w:val="24"/>
          <w:szCs w:val="24"/>
        </w:rPr>
      </w:pPr>
      <w:r>
        <w:rPr>
          <w:sz w:val="24"/>
          <w:szCs w:val="24"/>
        </w:rPr>
        <w:t>1) Piotr Rychlik</w:t>
      </w:r>
      <w:r>
        <w:rPr>
          <w:sz w:val="24"/>
          <w:szCs w:val="24"/>
        </w:rPr>
        <w:tab/>
      </w:r>
    </w:p>
    <w:p w:rsidR="005A2D68" w:rsidRDefault="005A2D68" w:rsidP="005A2D68">
      <w:pPr>
        <w:pStyle w:val="Tekstwstpniesformatowany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A2D68" w:rsidRDefault="005A2D68" w:rsidP="005A2D68">
      <w:pPr>
        <w:pStyle w:val="Tekstwstpniesformatowany"/>
        <w:jc w:val="both"/>
        <w:rPr>
          <w:sz w:val="24"/>
          <w:szCs w:val="24"/>
        </w:rPr>
      </w:pPr>
      <w:r>
        <w:rPr>
          <w:sz w:val="24"/>
          <w:szCs w:val="24"/>
        </w:rPr>
        <w:t>2) Sławomir Nitecki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(data i podpisy </w:t>
      </w:r>
      <w:r w:rsidR="00054B51">
        <w:rPr>
          <w:sz w:val="24"/>
          <w:szCs w:val="24"/>
        </w:rPr>
        <w:t xml:space="preserve">członków </w:t>
      </w:r>
      <w:r>
        <w:rPr>
          <w:sz w:val="24"/>
          <w:szCs w:val="24"/>
        </w:rPr>
        <w:t xml:space="preserve">komisji likwidacyjnej) </w:t>
      </w: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</w:p>
    <w:p w:rsidR="0004673F" w:rsidRDefault="0004673F" w:rsidP="0004673F">
      <w:pPr>
        <w:pStyle w:val="Tekstwstpniesformatowany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............................................................................ </w:t>
      </w: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</w:p>
    <w:p w:rsidR="0004673F" w:rsidRDefault="0004673F" w:rsidP="0004673F">
      <w:pPr>
        <w:pStyle w:val="Tekstwstpniesformatowany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(pieczęć imienna i podpis kierownika jednostki) </w:t>
      </w: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Otrzymują do wiadomości: </w:t>
      </w: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Główny księgowy </w:t>
      </w: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…………………. </w:t>
      </w: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</w:p>
    <w:p w:rsidR="009A6CD9" w:rsidRDefault="009A6CD9"/>
    <w:sectPr w:rsidR="009A6CD9" w:rsidSect="00617FDE">
      <w:pgSz w:w="11900" w:h="16840"/>
      <w:pgMar w:top="1241" w:right="1105" w:bottom="1234" w:left="105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691"/>
    <w:rsid w:val="0004673F"/>
    <w:rsid w:val="00054B51"/>
    <w:rsid w:val="003F1CED"/>
    <w:rsid w:val="005A2D68"/>
    <w:rsid w:val="00617FDE"/>
    <w:rsid w:val="009A6CD9"/>
    <w:rsid w:val="00B4400C"/>
    <w:rsid w:val="00B53691"/>
    <w:rsid w:val="00CC07D3"/>
    <w:rsid w:val="00E8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7BAE9-FAB8-4517-8FB1-E7E537F6C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0467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1928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Kołdon</dc:creator>
  <cp:keywords/>
  <dc:description/>
  <cp:lastModifiedBy>Anna Wernecka</cp:lastModifiedBy>
  <cp:revision>2</cp:revision>
  <dcterms:created xsi:type="dcterms:W3CDTF">2018-07-05T05:54:00Z</dcterms:created>
  <dcterms:modified xsi:type="dcterms:W3CDTF">2018-07-05T05:54:00Z</dcterms:modified>
</cp:coreProperties>
</file>